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15.12.0.0 -->
  <w:body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1: Getting started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 2</w:t>
      </w:r>
      <w:r w:rsidRPr="00650954">
        <w:rPr>
          <w:rFonts w:ascii="Calibri" w:eastAsia="Times New Roman" w:hAnsi="Calibri" w:cs="Calibri"/>
          <w:color w:val="FA0000"/>
          <w:lang w:bidi="hi-IN"/>
        </w:rPr>
        <w:t>: Data types and Variables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 3</w:t>
      </w:r>
      <w:r w:rsidRPr="00650954">
        <w:rPr>
          <w:rFonts w:ascii="Calibri" w:eastAsia="Times New Roman" w:hAnsi="Calibri" w:cs="Calibri"/>
          <w:color w:val="FA0000"/>
          <w:lang w:bidi="hi-IN"/>
        </w:rPr>
        <w:t>: Operators and Control flow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 4</w:t>
      </w:r>
      <w:r w:rsidRPr="00650954">
        <w:rPr>
          <w:rFonts w:ascii="Calibri" w:eastAsia="Times New Roman" w:hAnsi="Calibri" w:cs="Calibri"/>
          <w:color w:val="FA0000"/>
          <w:lang w:bidi="hi-IN"/>
        </w:rPr>
        <w:t>: Arrays slices and maps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5: Using functions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6: Pointers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 7</w:t>
      </w:r>
      <w:r w:rsidRPr="00650954">
        <w:rPr>
          <w:rFonts w:ascii="Calibri" w:eastAsia="Times New Roman" w:hAnsi="Calibri" w:cs="Calibri"/>
          <w:color w:val="FA0000"/>
          <w:lang w:bidi="hi-IN"/>
        </w:rPr>
        <w:t>: Struct method and interfaces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 xml:space="preserve">        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 xml:space="preserve">                                                                        Section 1: Getting started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Golang :</w:t>
      </w: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650954">
        <w:rPr>
          <w:rFonts w:ascii="Calibri" w:eastAsia="Times New Roman" w:hAnsi="Calibri" w:cs="Calibri"/>
          <w:color w:val="000000"/>
          <w:lang w:bidi="hi-IN"/>
        </w:rPr>
        <w:t>is open programming language created by google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Docker and k8s written in go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Golang</w:t>
      </w:r>
      <w:r w:rsidRPr="00650954">
        <w:rPr>
          <w:rFonts w:ascii="Calibri" w:eastAsia="Times New Roman" w:hAnsi="Calibri" w:cs="Calibri"/>
          <w:color w:val="000000"/>
          <w:lang w:bidi="hi-IN"/>
        </w:rPr>
        <w:t xml:space="preserve"> :</w:t>
      </w:r>
      <w:r w:rsidRPr="00650954">
        <w:rPr>
          <w:rFonts w:ascii="Calibri" w:eastAsia="Times New Roman" w:hAnsi="Calibri" w:cs="Calibri"/>
          <w:color w:val="000000"/>
          <w:lang w:bidi="hi-IN"/>
        </w:rPr>
        <w:t xml:space="preserve"> created by engineers at google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057650" cy="2095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Golang</w:t>
      </w:r>
      <w:r w:rsidRPr="00650954">
        <w:rPr>
          <w:rFonts w:ascii="Calibri" w:eastAsia="Times New Roman" w:hAnsi="Calibri" w:cs="Calibri"/>
          <w:color w:val="000000"/>
          <w:lang w:bidi="hi-IN"/>
        </w:rPr>
        <w:t xml:space="preserve"> is compiled programming language which means the source code we write is </w:t>
      </w:r>
      <w:r w:rsidRPr="00650954">
        <w:rPr>
          <w:rFonts w:ascii="Calibri" w:eastAsia="Times New Roman" w:hAnsi="Calibri" w:cs="Calibri"/>
          <w:color w:val="000000"/>
          <w:lang w:bidi="hi-IN"/>
        </w:rPr>
        <w:t>translated  into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Language that computer can understand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Download </w:t>
      </w: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go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>
        <w:fldChar w:fldCharType="begin"/>
      </w:r>
      <w:r>
        <w:instrText xml:space="preserve"> HYPERLINK "https://go.dev/doc/install" </w:instrText>
      </w:r>
      <w:r>
        <w:fldChar w:fldCharType="separate"/>
      </w:r>
      <w:r w:rsidRPr="00650954">
        <w:rPr>
          <w:rFonts w:ascii="Calibri" w:eastAsia="Times New Roman" w:hAnsi="Calibri" w:cs="Calibri"/>
          <w:color w:val="0000FF"/>
          <w:u w:val="single"/>
          <w:lang w:bidi="hi-IN"/>
        </w:rPr>
        <w:t>https://go.dev/doc/install</w:t>
      </w:r>
      <w:r>
        <w:fldChar w:fldCharType="end"/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730500" cy="1301750"/>
            <wp:effectExtent l="0" t="0" r="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5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 xml:space="preserve">                                                                                               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954">
        <w:rPr>
          <w:rFonts w:ascii="Calibri" w:eastAsia="Times New Roman" w:hAnsi="Calibri" w:cs="Calibri"/>
          <w:b/>
          <w:bCs/>
          <w:color w:val="000000"/>
          <w:lang w:bidi="hi-IN"/>
        </w:rPr>
        <w:t>First go program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133850" cy="1574800"/>
            <wp:effectExtent l="0" t="0" r="0" b="635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color w:val="000000"/>
          <w:lang w:bidi="hi-IN"/>
        </w:rPr>
        <w:t>Package :</w:t>
      </w:r>
      <w:r w:rsidRPr="00650954">
        <w:rPr>
          <w:rFonts w:ascii="Calibri" w:eastAsia="Times New Roman" w:hAnsi="Calibri" w:cs="Calibri"/>
          <w:color w:val="000000"/>
          <w:lang w:bidi="hi-IN"/>
        </w:rPr>
        <w:t xml:space="preserve"> reusing code</w:t>
      </w:r>
      <w:r w:rsidRPr="00650954">
        <w:rPr>
          <w:rFonts w:ascii="Calibri" w:eastAsia="Times New Roman" w:hAnsi="Calibri" w:cs="Calibri"/>
          <w:color w:val="FA0000"/>
          <w:lang w:bidi="hi-IN"/>
        </w:rPr>
        <w:t xml:space="preserve">                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Package main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Every go program must start with package declaration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We are developing executable program for making the package as executable program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Import "</w:t>
      </w:r>
      <w:r w:rsidRPr="00650954">
        <w:rPr>
          <w:rFonts w:ascii="Calibri" w:eastAsia="Times New Roman" w:hAnsi="Calibri" w:cs="Calibri"/>
          <w:b/>
          <w:bCs/>
          <w:lang w:bidi="hi-IN"/>
        </w:rPr>
        <w:t>fmt</w:t>
      </w:r>
      <w:r w:rsidRPr="00650954">
        <w:rPr>
          <w:rFonts w:ascii="Calibri" w:eastAsia="Times New Roman" w:hAnsi="Calibri" w:cs="Calibri"/>
          <w:b/>
          <w:bCs/>
          <w:lang w:bidi="hi-IN"/>
        </w:rPr>
        <w:t>"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We use import keyword to include code from other packages.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Fmt</w:t>
      </w:r>
      <w:r w:rsidRPr="00650954">
        <w:rPr>
          <w:rFonts w:ascii="Calibri" w:eastAsia="Times New Roman" w:hAnsi="Calibri" w:cs="Calibri"/>
          <w:lang w:bidi="hi-IN"/>
        </w:rPr>
        <w:t xml:space="preserve"> package is short form of format. And we importing it because we need the functionality </w:t>
      </w:r>
      <w:r w:rsidRPr="00650954">
        <w:rPr>
          <w:rFonts w:ascii="Calibri" w:eastAsia="Times New Roman" w:hAnsi="Calibri" w:cs="Calibri"/>
          <w:lang w:bidi="hi-IN"/>
        </w:rPr>
        <w:t>provided  by</w:t>
      </w:r>
      <w:r w:rsidRPr="00650954">
        <w:rPr>
          <w:rFonts w:ascii="Calibri" w:eastAsia="Times New Roman" w:hAnsi="Calibri" w:cs="Calibri"/>
          <w:lang w:bidi="hi-IN"/>
        </w:rPr>
        <w:t xml:space="preserve"> it.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Package name during import is surrounded by double code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Main function is entry point of executable program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There is no need to call main function explicitly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Every executable program must contain single main function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Section  2</w:t>
      </w:r>
      <w:r w:rsidRPr="00650954">
        <w:rPr>
          <w:rFonts w:ascii="Calibri" w:eastAsia="Times New Roman" w:hAnsi="Calibri" w:cs="Calibri"/>
          <w:color w:val="FA0000"/>
          <w:lang w:bidi="hi-IN"/>
        </w:rPr>
        <w:t>: Data types and Variables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Data type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Why data type </w:t>
      </w:r>
      <w:r w:rsidRPr="00650954">
        <w:rPr>
          <w:rFonts w:ascii="Calibri" w:eastAsia="Times New Roman" w:hAnsi="Calibri" w:cs="Calibri"/>
          <w:lang w:bidi="hi-IN"/>
        </w:rPr>
        <w:t>needed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Categorize a set of related values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Describe the operation that can be done on them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Define the way data is stored </w:t>
      </w:r>
      <w:r w:rsidRPr="00650954">
        <w:rPr>
          <w:rFonts w:ascii="Calibri" w:eastAsia="Times New Roman" w:hAnsi="Calibri" w:cs="Calibri"/>
          <w:lang w:bidi="hi-IN"/>
        </w:rPr>
        <w:t>( memory</w:t>
      </w:r>
      <w:r w:rsidRPr="00650954">
        <w:rPr>
          <w:rFonts w:ascii="Calibri" w:eastAsia="Times New Roman" w:hAnsi="Calibri" w:cs="Calibri"/>
          <w:lang w:bidi="hi-IN"/>
        </w:rPr>
        <w:t xml:space="preserve"> allocation)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Ex :</w:t>
      </w:r>
      <w:r w:rsidRPr="00650954">
        <w:rPr>
          <w:rFonts w:ascii="Calibri" w:eastAsia="Times New Roman" w:hAnsi="Calibri" w:cs="Calibri"/>
          <w:lang w:bidi="hi-IN"/>
        </w:rPr>
        <w:t xml:space="preserve"> integer need 4 or 8 byte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Static vs dynamic typed language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Static typed: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Compiler throws an error when types are used incorrectly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Example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c++</w:t>
      </w:r>
      <w:r w:rsidRPr="00650954">
        <w:rPr>
          <w:rFonts w:ascii="Calibri" w:eastAsia="Times New Roman" w:hAnsi="Calibri" w:cs="Calibri"/>
          <w:lang w:bidi="hi-IN"/>
        </w:rPr>
        <w:t xml:space="preserve"> ,</w:t>
      </w:r>
      <w:r w:rsidRPr="00650954">
        <w:rPr>
          <w:rFonts w:ascii="Calibri" w:eastAsia="Times New Roman" w:hAnsi="Calibri" w:cs="Calibri"/>
          <w:lang w:bidi="hi-IN"/>
        </w:rPr>
        <w:t xml:space="preserve"> java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Dynamic typed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Compiler does not enforce the data type system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Example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Python, </w:t>
      </w:r>
      <w:r w:rsidRPr="00650954">
        <w:rPr>
          <w:rFonts w:ascii="Calibri" w:eastAsia="Times New Roman" w:hAnsi="Calibri" w:cs="Calibri"/>
          <w:lang w:bidi="hi-IN"/>
        </w:rPr>
        <w:t>javascript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Static </w:t>
      </w:r>
      <w:r w:rsidRPr="00650954">
        <w:rPr>
          <w:rFonts w:ascii="Calibri" w:eastAsia="Times New Roman" w:hAnsi="Calibri" w:cs="Calibri"/>
          <w:b/>
          <w:bCs/>
          <w:lang w:bidi="hi-IN"/>
        </w:rPr>
        <w:t>types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advantages</w:t>
      </w:r>
    </w:p>
    <w:p w:rsidR="00650954" w:rsidRPr="00650954" w:rsidP="00650954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Better performance</w:t>
      </w:r>
    </w:p>
    <w:p w:rsidR="00650954" w:rsidRPr="00650954" w:rsidP="00650954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Bugs can be often caught by a compiler</w:t>
      </w:r>
    </w:p>
    <w:p w:rsidR="00650954" w:rsidRPr="00650954" w:rsidP="00650954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Better data integrity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Dynamic </w:t>
      </w:r>
      <w:r w:rsidRPr="00650954">
        <w:rPr>
          <w:rFonts w:ascii="Calibri" w:eastAsia="Times New Roman" w:hAnsi="Calibri" w:cs="Calibri"/>
          <w:b/>
          <w:bCs/>
          <w:lang w:bidi="hi-IN"/>
        </w:rPr>
        <w:t>types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advantages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Faster to write codes</w:t>
      </w:r>
    </w:p>
    <w:p w:rsidR="00650954" w:rsidRPr="00650954" w:rsidP="00650954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Generally</w:t>
      </w:r>
      <w:r w:rsidRPr="00650954">
        <w:rPr>
          <w:rFonts w:ascii="Calibri" w:eastAsia="Times New Roman" w:hAnsi="Calibri" w:cs="Calibri"/>
          <w:lang w:bidi="hi-IN"/>
        </w:rPr>
        <w:t xml:space="preserve"> less rigid</w:t>
      </w:r>
    </w:p>
    <w:p w:rsidR="00650954" w:rsidRPr="00650954" w:rsidP="00650954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Shorter learning curve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Golang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Golang has a </w:t>
      </w:r>
      <w:r w:rsidRPr="00650954">
        <w:rPr>
          <w:rFonts w:ascii="Calibri" w:eastAsia="Times New Roman" w:hAnsi="Calibri" w:cs="Calibri"/>
          <w:lang w:bidi="hi-IN"/>
        </w:rPr>
        <w:t>concept  of</w:t>
      </w:r>
      <w:r w:rsidRPr="00650954">
        <w:rPr>
          <w:rFonts w:ascii="Calibri" w:eastAsia="Times New Roman" w:hAnsi="Calibri" w:cs="Calibri"/>
          <w:lang w:bidi="hi-IN"/>
        </w:rPr>
        <w:t xml:space="preserve"> types that is either explicitly declared by a programmer or is inferred by the compiler</w:t>
      </w:r>
    </w:p>
    <w:p w:rsidR="00650954" w:rsidRPr="00650954" w:rsidP="00650954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It is a </w:t>
      </w:r>
      <w:r w:rsidRPr="00650954">
        <w:rPr>
          <w:rFonts w:ascii="Calibri" w:eastAsia="Times New Roman" w:hAnsi="Calibri" w:cs="Calibri"/>
          <w:lang w:bidi="hi-IN"/>
        </w:rPr>
        <w:t>fast ,statically</w:t>
      </w:r>
      <w:r w:rsidRPr="00650954">
        <w:rPr>
          <w:rFonts w:ascii="Calibri" w:eastAsia="Times New Roman" w:hAnsi="Calibri" w:cs="Calibri"/>
          <w:lang w:bidi="hi-IN"/>
        </w:rPr>
        <w:t xml:space="preserve"> </w:t>
      </w:r>
      <w:r w:rsidRPr="00650954">
        <w:rPr>
          <w:rFonts w:ascii="Calibri" w:eastAsia="Times New Roman" w:hAnsi="Calibri" w:cs="Calibri"/>
          <w:lang w:bidi="hi-IN"/>
        </w:rPr>
        <w:t>typed,compiled</w:t>
      </w:r>
      <w:r w:rsidRPr="00650954">
        <w:rPr>
          <w:rFonts w:ascii="Calibri" w:eastAsia="Times New Roman" w:hAnsi="Calibri" w:cs="Calibri"/>
          <w:lang w:bidi="hi-IN"/>
        </w:rPr>
        <w:t xml:space="preserve"> language that feels like a dynamically typed, interpreted language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name:=</w:t>
      </w:r>
      <w:r w:rsidRPr="00650954">
        <w:rPr>
          <w:rFonts w:ascii="Calibri" w:eastAsia="Times New Roman" w:hAnsi="Calibri" w:cs="Calibri"/>
          <w:lang w:bidi="hi-IN"/>
        </w:rPr>
        <w:t>"</w:t>
      </w:r>
      <w:r w:rsidRPr="00650954">
        <w:rPr>
          <w:rFonts w:ascii="Calibri" w:eastAsia="Times New Roman" w:hAnsi="Calibri" w:cs="Calibri"/>
          <w:lang w:bidi="hi-IN"/>
        </w:rPr>
        <w:t>abc</w:t>
      </w:r>
      <w:r w:rsidRPr="00650954">
        <w:rPr>
          <w:rFonts w:ascii="Calibri" w:eastAsia="Times New Roman" w:hAnsi="Calibri" w:cs="Calibri"/>
          <w:lang w:bidi="hi-IN"/>
        </w:rPr>
        <w:t>"  ( short variable declaration , compiler implicitly assigned string data type to name variable)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Kind of data types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Numbers split into two </w:t>
      </w:r>
      <w:r w:rsidRPr="00650954">
        <w:rPr>
          <w:rFonts w:ascii="Calibri" w:eastAsia="Times New Roman" w:hAnsi="Calibri" w:cs="Calibri"/>
          <w:b/>
          <w:bCs/>
          <w:lang w:bidi="hi-IN"/>
        </w:rPr>
        <w:t>types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Integer</w:t>
      </w:r>
      <w:r w:rsidRPr="00650954">
        <w:rPr>
          <w:rFonts w:ascii="Calibri" w:eastAsia="Times New Roman" w:hAnsi="Calibri" w:cs="Calibri"/>
          <w:lang w:bidi="hi-IN"/>
        </w:rPr>
        <w:t xml:space="preserve">  represented</w:t>
      </w:r>
      <w:r w:rsidRPr="00650954">
        <w:rPr>
          <w:rFonts w:ascii="Calibri" w:eastAsia="Times New Roman" w:hAnsi="Calibri" w:cs="Calibri"/>
          <w:lang w:bidi="hi-IN"/>
        </w:rPr>
        <w:t xml:space="preserve"> by </w:t>
      </w:r>
      <w:r w:rsidRPr="00650954">
        <w:rPr>
          <w:rFonts w:ascii="Calibri" w:eastAsia="Times New Roman" w:hAnsi="Calibri" w:cs="Calibri"/>
          <w:b/>
          <w:bCs/>
          <w:lang w:bidi="hi-IN"/>
        </w:rPr>
        <w:t>int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667250" cy="2622550"/>
            <wp:effectExtent l="0" t="0" r="0" b="6350"/>
            <wp:docPr id="41" name="Picture 4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Unit</w:t>
      </w:r>
      <w:r w:rsidRPr="00650954">
        <w:rPr>
          <w:rFonts w:ascii="Calibri" w:eastAsia="Times New Roman" w:hAnsi="Calibri" w:cs="Calibri"/>
          <w:lang w:bidi="hi-IN"/>
        </w:rPr>
        <w:t xml:space="preserve"> :</w:t>
      </w:r>
      <w:r w:rsidRPr="00650954">
        <w:rPr>
          <w:rFonts w:ascii="Calibri" w:eastAsia="Times New Roman" w:hAnsi="Calibri" w:cs="Calibri"/>
          <w:lang w:bidi="hi-IN"/>
        </w:rPr>
        <w:t xml:space="preserve"> means unsigned integer which means they will contain only positive number including zero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Int</w:t>
      </w:r>
      <w:r w:rsidRPr="00650954">
        <w:rPr>
          <w:rFonts w:ascii="Calibri" w:eastAsia="Times New Roman" w:hAnsi="Calibri" w:cs="Calibri"/>
          <w:lang w:bidi="hi-IN"/>
        </w:rPr>
        <w:t xml:space="preserve"> :</w:t>
      </w:r>
      <w:r w:rsidRPr="00650954">
        <w:rPr>
          <w:rFonts w:ascii="Calibri" w:eastAsia="Times New Roman" w:hAnsi="Calibri" w:cs="Calibri"/>
          <w:lang w:bidi="hi-IN"/>
        </w:rPr>
        <w:t xml:space="preserve"> means signed integer they will contain both positive as well as negative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Float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486150" cy="1835150"/>
            <wp:effectExtent l="0" t="0" r="0" b="0"/>
            <wp:docPr id="40" name="Picture 4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String </w:t>
      </w:r>
      <w:r w:rsidRPr="00650954">
        <w:rPr>
          <w:rFonts w:ascii="Calibri" w:eastAsia="Times New Roman" w:hAnsi="Calibri" w:cs="Calibri"/>
          <w:lang w:bidi="hi-IN"/>
        </w:rPr>
        <w:t>represented by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string </w:t>
      </w:r>
      <w:r w:rsidRPr="00650954">
        <w:rPr>
          <w:rFonts w:ascii="Calibri" w:eastAsia="Times New Roman" w:hAnsi="Calibri" w:cs="Calibri"/>
          <w:lang w:bidi="hi-IN"/>
        </w:rPr>
        <w:t>(memory 16 bytes)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759200" cy="196215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Boolean </w:t>
      </w:r>
      <w:r w:rsidRPr="00650954">
        <w:rPr>
          <w:rFonts w:ascii="Calibri" w:eastAsia="Times New Roman" w:hAnsi="Calibri" w:cs="Calibri"/>
          <w:lang w:bidi="hi-IN"/>
        </w:rPr>
        <w:t xml:space="preserve">represented by bool </w:t>
      </w:r>
      <w:r w:rsidRPr="00650954">
        <w:rPr>
          <w:rFonts w:ascii="Calibri" w:eastAsia="Times New Roman" w:hAnsi="Calibri" w:cs="Calibri"/>
          <w:lang w:bidi="hi-IN"/>
        </w:rPr>
        <w:t>( memory</w:t>
      </w:r>
      <w:r w:rsidRPr="00650954">
        <w:rPr>
          <w:rFonts w:ascii="Calibri" w:eastAsia="Times New Roman" w:hAnsi="Calibri" w:cs="Calibri"/>
          <w:lang w:bidi="hi-IN"/>
        </w:rPr>
        <w:t xml:space="preserve"> 1 byte)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711450" cy="1390650"/>
            <wp:effectExtent l="0" t="0" r="0" b="0"/>
            <wp:docPr id="38" name="Picture 3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Variable ,syntax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and declaration</w:t>
      </w:r>
    </w:p>
    <w:p w:rsidR="00650954" w:rsidRPr="00650954" w:rsidP="00650954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Variable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It is simply reference to value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848100" cy="13589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254500" cy="2311400"/>
            <wp:effectExtent l="0" t="0" r="0" b="0"/>
            <wp:docPr id="36" name="Picture 36" descr="A close up of a key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 up of a keyboar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Printing variables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Newline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762250" cy="205105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Println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52750" cy="236855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Printf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: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50954">
        <w:rPr>
          <w:rFonts w:ascii="Calibri" w:eastAsia="Times New Roman" w:hAnsi="Calibri" w:cs="Calibri"/>
          <w:lang w:bidi="hi-IN"/>
        </w:rPr>
        <w:t>format specifier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Format </w:t>
      </w:r>
      <w:r w:rsidRPr="00650954">
        <w:rPr>
          <w:rFonts w:ascii="Calibri" w:eastAsia="Times New Roman" w:hAnsi="Calibri" w:cs="Calibri"/>
          <w:b/>
          <w:bCs/>
          <w:lang w:bidi="hi-IN"/>
        </w:rPr>
        <w:t>specifier</w:t>
      </w:r>
      <w:r w:rsidRPr="00650954">
        <w:rPr>
          <w:rFonts w:ascii="Calibri" w:eastAsia="Times New Roman" w:hAnsi="Calibri" w:cs="Calibri"/>
          <w:lang w:bidi="hi-IN"/>
        </w:rPr>
        <w:t xml:space="preserve"> :</w:t>
      </w:r>
      <w:r w:rsidRPr="00650954">
        <w:rPr>
          <w:rFonts w:ascii="Calibri" w:eastAsia="Times New Roman" w:hAnsi="Calibri" w:cs="Calibri"/>
          <w:lang w:bidi="hi-IN"/>
        </w:rPr>
        <w:t xml:space="preserve">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tell </w:t>
      </w:r>
      <w:r w:rsidRPr="00650954">
        <w:rPr>
          <w:rFonts w:ascii="Calibri" w:eastAsia="Times New Roman" w:hAnsi="Calibri" w:cs="Calibri"/>
          <w:lang w:bidi="hi-IN"/>
        </w:rPr>
        <w:t>golang</w:t>
      </w:r>
      <w:r w:rsidRPr="00650954">
        <w:rPr>
          <w:rFonts w:ascii="Calibri" w:eastAsia="Times New Roman" w:hAnsi="Calibri" w:cs="Calibri"/>
          <w:lang w:bidi="hi-IN"/>
        </w:rPr>
        <w:t xml:space="preserve"> how to format different types of data types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format specifier always preceded by % sign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%</w:t>
      </w:r>
      <w:r w:rsidRPr="00650954">
        <w:rPr>
          <w:rFonts w:ascii="Calibri" w:eastAsia="Times New Roman" w:hAnsi="Calibri" w:cs="Calibri"/>
          <w:b/>
          <w:bCs/>
          <w:lang w:bidi="hi-IN"/>
        </w:rPr>
        <w:t>v</w:t>
      </w:r>
      <w:r w:rsidRPr="00650954">
        <w:rPr>
          <w:rFonts w:ascii="Calibri" w:eastAsia="Times New Roman" w:hAnsi="Calibri" w:cs="Calibri"/>
          <w:lang w:bidi="hi-IN"/>
        </w:rPr>
        <w:t xml:space="preserve"> :</w:t>
      </w:r>
      <w:r w:rsidRPr="00650954">
        <w:rPr>
          <w:rFonts w:ascii="Calibri" w:eastAsia="Times New Roman" w:hAnsi="Calibri" w:cs="Calibri"/>
          <w:lang w:bidi="hi-IN"/>
        </w:rPr>
        <w:t xml:space="preserve"> format the value in default format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686050" cy="2019300"/>
            <wp:effectExtent l="0" t="0" r="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%</w:t>
      </w:r>
      <w:r w:rsidRPr="00650954">
        <w:rPr>
          <w:rFonts w:ascii="Calibri" w:eastAsia="Times New Roman" w:hAnsi="Calibri" w:cs="Calibri"/>
          <w:b/>
          <w:bCs/>
          <w:lang w:bidi="hi-IN"/>
        </w:rPr>
        <w:t>d</w:t>
      </w:r>
      <w:r w:rsidRPr="00650954">
        <w:rPr>
          <w:rFonts w:ascii="Calibri" w:eastAsia="Times New Roman" w:hAnsi="Calibri" w:cs="Calibri"/>
          <w:lang w:bidi="hi-IN"/>
        </w:rPr>
        <w:t xml:space="preserve"> :</w:t>
      </w:r>
      <w:r w:rsidRPr="00650954">
        <w:rPr>
          <w:rFonts w:ascii="Calibri" w:eastAsia="Times New Roman" w:hAnsi="Calibri" w:cs="Calibri"/>
          <w:lang w:bidi="hi-IN"/>
        </w:rPr>
        <w:t xml:space="preserve"> format decimal specifier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14650" cy="228600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924300" cy="2470150"/>
            <wp:effectExtent l="0" t="0" r="0" b="635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Declaring variables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We can declare variable in many ways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Variable of same type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Shorthand way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613150" cy="2114550"/>
            <wp:effectExtent l="0" t="0" r="635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Variables of different datatype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806700" cy="205105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Short variable </w:t>
      </w:r>
      <w:r w:rsidRPr="00650954">
        <w:rPr>
          <w:rFonts w:ascii="Calibri" w:eastAsia="Times New Roman" w:hAnsi="Calibri" w:cs="Calibri"/>
          <w:b/>
          <w:bCs/>
          <w:lang w:bidi="hi-IN"/>
        </w:rPr>
        <w:t>declaration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S :</w:t>
      </w:r>
      <w:r w:rsidRPr="00650954">
        <w:rPr>
          <w:rFonts w:ascii="Calibri" w:eastAsia="Times New Roman" w:hAnsi="Calibri" w:cs="Calibri"/>
          <w:lang w:bidi="hi-IN"/>
        </w:rPr>
        <w:t xml:space="preserve">= "hello world"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 </w:t>
      </w:r>
      <w:r w:rsidRPr="00650954">
        <w:rPr>
          <w:rFonts w:ascii="Calibri" w:eastAsia="Times New Roman" w:hAnsi="Calibri" w:cs="Calibri"/>
          <w:lang w:bidi="hi-IN"/>
        </w:rPr>
        <w:t>( there</w:t>
      </w:r>
      <w:r w:rsidRPr="00650954">
        <w:rPr>
          <w:rFonts w:ascii="Calibri" w:eastAsia="Times New Roman" w:hAnsi="Calibri" w:cs="Calibri"/>
          <w:lang w:bidi="hi-IN"/>
        </w:rPr>
        <w:t xml:space="preserve"> is no need to use var keyword or declare variable datatype)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(</w:t>
      </w:r>
      <w:r w:rsidRPr="00650954">
        <w:rPr>
          <w:rFonts w:ascii="Calibri" w:eastAsia="Times New Roman" w:hAnsi="Calibri" w:cs="Calibri"/>
          <w:lang w:bidi="hi-IN"/>
        </w:rPr>
        <w:t>successfully</w:t>
      </w:r>
      <w:r w:rsidRPr="00650954">
        <w:rPr>
          <w:rFonts w:ascii="Calibri" w:eastAsia="Times New Roman" w:hAnsi="Calibri" w:cs="Calibri"/>
          <w:lang w:bidi="hi-IN"/>
        </w:rPr>
        <w:t xml:space="preserve"> declared and initialized string data variable)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365500" cy="2540000"/>
            <wp:effectExtent l="0" t="0" r="635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Note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Even in short variable declaration data type is </w:t>
      </w:r>
      <w:r w:rsidRPr="00650954">
        <w:rPr>
          <w:rFonts w:ascii="Calibri" w:eastAsia="Times New Roman" w:hAnsi="Calibri" w:cs="Calibri"/>
          <w:lang w:bidi="hi-IN"/>
        </w:rPr>
        <w:t>imp ,</w:t>
      </w:r>
      <w:r w:rsidRPr="00650954">
        <w:rPr>
          <w:rFonts w:ascii="Calibri" w:eastAsia="Times New Roman" w:hAnsi="Calibri" w:cs="Calibri"/>
          <w:lang w:bidi="hi-IN"/>
        </w:rPr>
        <w:t xml:space="preserve"> we cannot assigned to different data type value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Variables scope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In </w:t>
      </w:r>
      <w:r w:rsidRPr="00650954">
        <w:rPr>
          <w:rFonts w:ascii="Calibri" w:eastAsia="Times New Roman" w:hAnsi="Calibri" w:cs="Calibri"/>
          <w:lang w:bidi="hi-IN"/>
        </w:rPr>
        <w:t>golang</w:t>
      </w:r>
      <w:r w:rsidRPr="00650954">
        <w:rPr>
          <w:rFonts w:ascii="Calibri" w:eastAsia="Times New Roman" w:hAnsi="Calibri" w:cs="Calibri"/>
          <w:lang w:bidi="hi-IN"/>
        </w:rPr>
        <w:t xml:space="preserve"> scope is defined using block </w:t>
      </w:r>
      <w:r w:rsidRPr="00650954">
        <w:rPr>
          <w:rFonts w:ascii="Calibri" w:eastAsia="Times New Roman" w:hAnsi="Calibri" w:cs="Calibri"/>
          <w:lang w:bidi="hi-IN"/>
        </w:rPr>
        <w:t>( {</w:t>
      </w:r>
      <w:r w:rsidRPr="00650954">
        <w:rPr>
          <w:rFonts w:ascii="Calibri" w:eastAsia="Times New Roman" w:hAnsi="Calibri" w:cs="Calibri"/>
          <w:lang w:bidi="hi-IN"/>
        </w:rPr>
        <w:t>})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40050" cy="1930400"/>
            <wp:effectExtent l="0" t="0" r="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587750" cy="2647950"/>
            <wp:effectExtent l="0" t="0" r="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Local vs global variables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Local </w:t>
      </w:r>
      <w:r w:rsidRPr="00650954">
        <w:rPr>
          <w:rFonts w:ascii="Calibri" w:eastAsia="Times New Roman" w:hAnsi="Calibri" w:cs="Calibri"/>
          <w:b/>
          <w:bCs/>
          <w:lang w:bidi="hi-IN"/>
        </w:rPr>
        <w:t>variable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981450" cy="2063750"/>
            <wp:effectExtent l="0" t="0" r="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global variables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140200" cy="198755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90850" cy="249555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Zero values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Default values when we are not initializing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Bool</w:t>
      </w:r>
      <w:r w:rsidRPr="00650954">
        <w:rPr>
          <w:rFonts w:ascii="Calibri" w:eastAsia="Times New Roman" w:hAnsi="Calibri" w:cs="Calibri"/>
          <w:lang w:bidi="hi-IN"/>
        </w:rPr>
        <w:t xml:space="preserve"> false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Int</w:t>
      </w:r>
      <w:r w:rsidRPr="00650954">
        <w:rPr>
          <w:rFonts w:ascii="Calibri" w:eastAsia="Times New Roman" w:hAnsi="Calibri" w:cs="Calibri"/>
          <w:lang w:bidi="hi-IN"/>
        </w:rPr>
        <w:t xml:space="preserve"> 0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Float64</w:t>
      </w:r>
      <w:r w:rsidRPr="00650954">
        <w:rPr>
          <w:rFonts w:ascii="Calibri" w:eastAsia="Times New Roman" w:hAnsi="Calibri" w:cs="Calibri"/>
          <w:lang w:bidi="hi-IN"/>
        </w:rPr>
        <w:t xml:space="preserve"> 0.0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String</w:t>
      </w:r>
      <w:r w:rsidRPr="00650954">
        <w:rPr>
          <w:rFonts w:ascii="Calibri" w:eastAsia="Times New Roman" w:hAnsi="Calibri" w:cs="Calibri"/>
          <w:lang w:bidi="hi-IN"/>
        </w:rPr>
        <w:t xml:space="preserve"> ""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028950" cy="2432050"/>
            <wp:effectExtent l="0" t="0" r="0" b="635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330450" cy="193675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User input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How to read input from user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524250" cy="2667000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Taking multiple input using scanner method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511550" cy="262890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676650" cy="1962150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714750" cy="334010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 xml:space="preserve">                                                                                                       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Find the type of a variable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%</w:t>
      </w:r>
      <w:r w:rsidRPr="00650954">
        <w:rPr>
          <w:rFonts w:ascii="Calibri" w:eastAsia="Times New Roman" w:hAnsi="Calibri" w:cs="Calibri"/>
          <w:b/>
          <w:bCs/>
          <w:lang w:bidi="hi-IN"/>
        </w:rPr>
        <w:t>T :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50954">
        <w:rPr>
          <w:rFonts w:ascii="Calibri" w:eastAsia="Times New Roman" w:hAnsi="Calibri" w:cs="Calibri"/>
          <w:lang w:bidi="hi-IN"/>
        </w:rPr>
        <w:t xml:space="preserve">format specifier 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Reflect.TypeOf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: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 </w:t>
      </w:r>
      <w:r w:rsidRPr="00650954">
        <w:rPr>
          <w:rFonts w:ascii="Calibri" w:eastAsia="Times New Roman" w:hAnsi="Calibri" w:cs="Calibri"/>
          <w:lang w:bidi="hi-IN"/>
        </w:rPr>
        <w:t xml:space="preserve"> function from the reflect package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000500" cy="2730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954">
        <w:rPr>
          <w:rFonts w:ascii="Calibri" w:eastAsia="Times New Roman" w:hAnsi="Calibri" w:cs="Calibri"/>
          <w:color w:val="FA0000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We need to import package </w:t>
      </w:r>
      <w:r w:rsidRPr="00650954">
        <w:rPr>
          <w:rFonts w:ascii="Calibri" w:eastAsia="Times New Roman" w:hAnsi="Calibri" w:cs="Calibri"/>
          <w:b/>
          <w:bCs/>
          <w:lang w:bidi="hi-IN"/>
        </w:rPr>
        <w:t>"reflect"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038600" cy="27686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5645150" cy="288290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Converting between types</w:t>
      </w:r>
    </w:p>
    <w:p w:rsidR="00650954" w:rsidRPr="00650954" w:rsidP="00650954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Type </w:t>
      </w:r>
      <w:r w:rsidRPr="00650954">
        <w:rPr>
          <w:rFonts w:ascii="Calibri" w:eastAsia="Times New Roman" w:hAnsi="Calibri" w:cs="Calibri"/>
          <w:b/>
          <w:bCs/>
          <w:lang w:bidi="hi-IN"/>
        </w:rPr>
        <w:t>casting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Process of converting one data type to another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Converting integer to float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21000" cy="2298700"/>
            <wp:effectExtent l="0" t="0" r="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Converting float to </w:t>
      </w:r>
      <w:r w:rsidRPr="00650954">
        <w:rPr>
          <w:rFonts w:ascii="Calibri" w:eastAsia="Times New Roman" w:hAnsi="Calibri" w:cs="Calibri"/>
          <w:b/>
          <w:bCs/>
          <w:lang w:bidi="hi-IN"/>
        </w:rPr>
        <w:t>integer  but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we can lose precision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It will return just a number before the decimal point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2921000" cy="24384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String conversion package 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( </w:t>
      </w:r>
      <w:r w:rsidRPr="00650954">
        <w:rPr>
          <w:rFonts w:ascii="Calibri" w:eastAsia="Times New Roman" w:hAnsi="Calibri" w:cs="Calibri"/>
          <w:b/>
          <w:bCs/>
          <w:lang w:bidi="hi-IN"/>
        </w:rPr>
        <w:t>strconv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package)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This package contain method which we can use convert to string and vice versa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Itoa</w:t>
      </w:r>
      <w:r w:rsidRPr="00650954">
        <w:rPr>
          <w:rFonts w:ascii="Calibri" w:eastAsia="Times New Roman" w:hAnsi="Calibri" w:cs="Calibri"/>
          <w:b/>
          <w:bCs/>
          <w:lang w:bidi="hi-IN"/>
        </w:rPr>
        <w:t>(</w:t>
      </w:r>
      <w:r w:rsidRPr="00650954">
        <w:rPr>
          <w:rFonts w:ascii="Calibri" w:eastAsia="Times New Roman" w:hAnsi="Calibri" w:cs="Calibri"/>
          <w:b/>
          <w:bCs/>
          <w:lang w:bidi="hi-IN"/>
        </w:rPr>
        <w:t>)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 convert integer to string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Return one value string formed with the given integer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Integer to string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086100" cy="26225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Atoi</w:t>
      </w:r>
      <w:r w:rsidRPr="00650954">
        <w:rPr>
          <w:rFonts w:ascii="Calibri" w:eastAsia="Times New Roman" w:hAnsi="Calibri" w:cs="Calibri"/>
          <w:b/>
          <w:bCs/>
          <w:lang w:bidi="hi-IN"/>
        </w:rPr>
        <w:t>(</w:t>
      </w:r>
      <w:r w:rsidRPr="00650954">
        <w:rPr>
          <w:rFonts w:ascii="Calibri" w:eastAsia="Times New Roman" w:hAnsi="Calibri" w:cs="Calibri"/>
          <w:b/>
          <w:bCs/>
          <w:lang w:bidi="hi-IN"/>
        </w:rPr>
        <w:t>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Convert string to integer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Return two values the corresponding </w:t>
      </w:r>
      <w:r w:rsidRPr="00650954">
        <w:rPr>
          <w:rFonts w:ascii="Calibri" w:eastAsia="Times New Roman" w:hAnsi="Calibri" w:cs="Calibri"/>
          <w:lang w:bidi="hi-IN"/>
        </w:rPr>
        <w:t>integer ,</w:t>
      </w:r>
      <w:r w:rsidRPr="00650954">
        <w:rPr>
          <w:rFonts w:ascii="Calibri" w:eastAsia="Times New Roman" w:hAnsi="Calibri" w:cs="Calibri"/>
          <w:lang w:bidi="hi-IN"/>
        </w:rPr>
        <w:t xml:space="preserve"> error if any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409950" cy="288290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Note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 xml:space="preserve">If error is not </w:t>
      </w:r>
      <w:r w:rsidRPr="00650954">
        <w:rPr>
          <w:rFonts w:ascii="Calibri" w:eastAsia="Times New Roman" w:hAnsi="Calibri" w:cs="Calibri"/>
          <w:lang w:bidi="hi-IN"/>
        </w:rPr>
        <w:t>there</w:t>
      </w:r>
      <w:r w:rsidRPr="00650954">
        <w:rPr>
          <w:rFonts w:ascii="Calibri" w:eastAsia="Times New Roman" w:hAnsi="Calibri" w:cs="Calibri"/>
          <w:lang w:bidi="hi-IN"/>
        </w:rPr>
        <w:t xml:space="preserve"> we will get nil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057650" cy="2984500"/>
            <wp:effectExtent l="0" t="0" r="0" b="635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Constants</w:t>
      </w:r>
    </w:p>
    <w:p w:rsidR="00650954" w:rsidRPr="00650954" w:rsidP="00650954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Whose value once initialized cannot be modified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4000500" cy="1517650"/>
            <wp:effectExtent l="0" t="0" r="0" b="6350"/>
            <wp:docPr id="8" name="Picture 8" descr="A picture containing text, electronics, projector, control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projector, control pan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Two types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Untyped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835400" cy="1574800"/>
            <wp:effectExtent l="0" t="0" r="0" b="635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Typed :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50954">
        <w:rPr>
          <w:rFonts w:ascii="Calibri" w:eastAsia="Times New Roman" w:hAnsi="Calibri" w:cs="Calibri"/>
          <w:lang w:bidi="hi-IN"/>
        </w:rPr>
        <w:t>explicitly defined  data types of constant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867150" cy="17907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581400" cy="257175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Note :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We need to declare and initialize constant at the same time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848100" cy="26543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 xml:space="preserve">Short hand </w:t>
      </w:r>
      <w:r w:rsidRPr="00650954">
        <w:rPr>
          <w:rFonts w:ascii="Calibri" w:eastAsia="Times New Roman" w:hAnsi="Calibri" w:cs="Calibri"/>
          <w:b/>
          <w:bCs/>
          <w:lang w:bidi="hi-IN"/>
        </w:rPr>
        <w:t>assignment  will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not work for constant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549650" cy="23622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b/>
          <w:bCs/>
          <w:lang w:bidi="hi-IN"/>
        </w:rPr>
        <w:t>Usecase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:</w:t>
      </w:r>
      <w:r w:rsidRPr="00650954">
        <w:rPr>
          <w:rFonts w:ascii="Calibri" w:eastAsia="Times New Roman" w:hAnsi="Calibri" w:cs="Calibri"/>
          <w:b/>
          <w:bCs/>
          <w:lang w:bidi="hi-IN"/>
        </w:rPr>
        <w:t xml:space="preserve"> area of circle (pai)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rFonts w:ascii="Calibri" w:eastAsia="Times New Roman" w:hAnsi="Calibri" w:cs="Calibri"/>
          <w:lang w:bidi="hi-IN"/>
        </w:rPr>
        <w:t> </w:t>
      </w:r>
    </w:p>
    <w:p w:rsidR="00650954" w:rsidRPr="00650954" w:rsidP="00650954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954">
        <w:rPr>
          <w:noProof/>
        </w:rPr>
        <w:drawing>
          <wp:inline distT="0" distB="0" distL="0" distR="0">
            <wp:extent cx="3886200" cy="281305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212" w:rsidP="00792BB3"/>
    <w:p w:rsidR="00554D94" w:rsidP="00792BB3"/>
    <w:p w:rsidR="00D17510" w:rsidRPr="00D17510" w:rsidP="00D1751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color w:val="FA0000"/>
          <w:sz w:val="22"/>
          <w:szCs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17510">
        <w:rPr>
          <w:rFonts w:ascii="Calibri" w:hAnsi="Calibri" w:cs="Calibri"/>
          <w:color w:val="FA0000"/>
          <w:sz w:val="22"/>
          <w:szCs w:val="22"/>
        </w:rPr>
        <w:t>Section  3</w:t>
      </w:r>
      <w:r w:rsidRPr="00D17510">
        <w:rPr>
          <w:rFonts w:ascii="Calibri" w:hAnsi="Calibri" w:cs="Calibri"/>
          <w:color w:val="FA0000"/>
          <w:sz w:val="22"/>
          <w:szCs w:val="22"/>
        </w:rPr>
        <w:t>: Operators and Control flow</w:t>
      </w:r>
    </w:p>
    <w:p w:rsidR="00D17510" w:rsidRPr="00D17510" w:rsidP="00D1751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D17510">
        <w:rPr>
          <w:rFonts w:ascii="Calibri" w:eastAsia="Times New Roman" w:hAnsi="Calibri" w:cs="Calibri"/>
          <w:color w:val="FA0000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D17510">
        <w:rPr>
          <w:rFonts w:ascii="Calibri" w:eastAsia="Times New Roman" w:hAnsi="Calibri" w:cs="Calibri"/>
          <w:color w:val="FA0000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b/>
          <w:bCs/>
          <w:lang w:bidi="hi-IN"/>
        </w:rPr>
        <w:t>A + b</w:t>
      </w:r>
      <w:r w:rsidRPr="00D17510">
        <w:rPr>
          <w:rFonts w:ascii="Calibri" w:eastAsia="Times New Roman" w:hAnsi="Calibri" w:cs="Calibri"/>
          <w:lang w:bidi="hi-IN"/>
        </w:rPr>
        <w:t xml:space="preserve"> </w:t>
      </w:r>
      <w:r w:rsidRPr="00D17510">
        <w:rPr>
          <w:rFonts w:ascii="Calibri" w:eastAsia="Times New Roman" w:hAnsi="Calibri" w:cs="Calibri"/>
          <w:lang w:bidi="hi-IN"/>
        </w:rPr>
        <w:t>( a</w:t>
      </w:r>
      <w:r w:rsidRPr="00D17510">
        <w:rPr>
          <w:rFonts w:ascii="Calibri" w:eastAsia="Times New Roman" w:hAnsi="Calibri" w:cs="Calibri"/>
          <w:lang w:bidi="hi-IN"/>
        </w:rPr>
        <w:t xml:space="preserve">  and b are operands and + is operator)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152900" cy="2305050"/>
            <wp:effectExtent l="0" t="0" r="0" b="0"/>
            <wp:docPr id="57" name="Picture 5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578350" cy="26670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2178050" cy="200025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b/>
          <w:bCs/>
          <w:lang w:bidi="hi-IN"/>
        </w:rPr>
        <w:t>Comparison operator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3714750" cy="23241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305300" cy="1574800"/>
            <wp:effectExtent l="0" t="0" r="0" b="6350"/>
            <wp:docPr id="53" name="Picture 53" descr="A group of cell phon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oup of cell phon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013200" cy="2063750"/>
            <wp:effectExtent l="0" t="0" r="635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3905250" cy="2057400"/>
            <wp:effectExtent l="0" t="0" r="0" b="0"/>
            <wp:docPr id="51" name="Picture 5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3962400" cy="2146300"/>
            <wp:effectExtent l="0" t="0" r="0" b="635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b/>
          <w:bCs/>
          <w:lang w:bidi="hi-IN"/>
        </w:rPr>
        <w:t>Arithmetic operator</w:t>
      </w:r>
    </w:p>
    <w:p w:rsidR="00D17510" w:rsidRPr="00D17510" w:rsidP="00D1751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686300" cy="21971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235450" cy="2038350"/>
            <wp:effectExtent l="0" t="0" r="0" b="0"/>
            <wp:docPr id="48" name="Picture 4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413250" cy="2190750"/>
            <wp:effectExtent l="0" t="0" r="635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229100" cy="225425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noProof/>
        </w:rPr>
        <w:drawing>
          <wp:inline distT="0" distB="0" distL="0" distR="0">
            <wp:extent cx="4254500" cy="2108200"/>
            <wp:effectExtent l="0" t="0" r="0" b="6350"/>
            <wp:docPr id="45" name="Picture 4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D17510" w:rsidRPr="00D17510" w:rsidP="00D17510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b/>
          <w:bCs/>
          <w:lang w:bidi="hi-IN"/>
        </w:rPr>
        <w:t>Logical operator</w:t>
      </w:r>
    </w:p>
    <w:p w:rsidR="00D17510" w:rsidRPr="00D17510" w:rsidP="00D1751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46550" cy="2609850"/>
            <wp:effectExtent l="0" t="0" r="635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27500" cy="2070100"/>
            <wp:effectExtent l="0" t="0" r="6350" b="6350"/>
            <wp:docPr id="61" name="Picture 61" descr="A group of smartwatch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smartwatch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940300" cy="250190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94100" cy="1968500"/>
            <wp:effectExtent l="0" t="0" r="6350" b="0"/>
            <wp:docPr id="59" name="Picture 5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D17510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52850" cy="1854200"/>
            <wp:effectExtent l="0" t="0" r="0" b="0"/>
            <wp:docPr id="58" name="Picture 58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Assignment operators</w:t>
      </w:r>
    </w:p>
    <w:p w:rsidR="00620F29" w:rsidRPr="00620F29" w:rsidP="00620F29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x+=y means x=</w:t>
      </w:r>
      <w:r w:rsidRPr="00620F29">
        <w:rPr>
          <w:rFonts w:ascii="Calibri" w:eastAsia="Times New Roman" w:hAnsi="Calibri" w:cs="Calibri"/>
          <w:lang w:bidi="hi-IN"/>
        </w:rPr>
        <w:t>x+y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x-=y means x=x-y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838450" cy="2286000"/>
            <wp:effectExtent l="0" t="0" r="0" b="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Bitwise operator</w:t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It will perform bit by bit operation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514600" cy="2203450"/>
            <wp:effectExtent l="0" t="0" r="0" b="635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717800" cy="2552700"/>
            <wp:effectExtent l="0" t="0" r="6350" b="0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279650" cy="2209800"/>
            <wp:effectExtent l="0" t="0" r="635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==================================================================================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222500" cy="1409700"/>
            <wp:effectExtent l="0" t="0" r="6350" b="0"/>
            <wp:docPr id="72" name="Picture 7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video gam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314700" cy="1428750"/>
            <wp:effectExtent l="0" t="0" r="0" b="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86150" cy="180975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10050" cy="1720850"/>
            <wp:effectExtent l="0" t="0" r="0" b="0"/>
            <wp:docPr id="69" name="Picture 69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alenda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32200" cy="1860550"/>
            <wp:effectExtent l="0" t="0" r="6350" b="635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57650" cy="1803400"/>
            <wp:effectExtent l="0" t="0" r="0" b="6350"/>
            <wp:docPr id="67" name="Picture 6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384550" cy="1860550"/>
            <wp:effectExtent l="0" t="0" r="6350" b="6350"/>
            <wp:docPr id="66" name="Picture 66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24250" cy="1841500"/>
            <wp:effectExtent l="0" t="0" r="0" b="6350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10000" cy="2108200"/>
            <wp:effectExtent l="0" t="0" r="0" b="635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24300" cy="2019300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57650" cy="21780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If else and else if statement</w:t>
      </w:r>
    </w:p>
    <w:p w:rsidR="00620F29" w:rsidRPr="00620F29" w:rsidP="00620F29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Parenthesis around the condition </w:t>
      </w:r>
      <w:r w:rsidRPr="00620F29">
        <w:rPr>
          <w:rFonts w:ascii="Calibri" w:eastAsia="Times New Roman" w:hAnsi="Calibri" w:cs="Calibri"/>
          <w:lang w:bidi="hi-IN"/>
        </w:rPr>
        <w:t>are</w:t>
      </w:r>
      <w:r w:rsidRPr="00620F29">
        <w:rPr>
          <w:rFonts w:ascii="Calibri" w:eastAsia="Times New Roman" w:hAnsi="Calibri" w:cs="Calibri"/>
          <w:lang w:bidi="hi-IN"/>
        </w:rPr>
        <w:t xml:space="preserve"> optional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724150" cy="3238500"/>
            <wp:effectExtent l="0" t="0" r="0" b="0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54400" cy="2266950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00400" cy="1638300"/>
            <wp:effectExtent l="0" t="0" r="0" b="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Switch statement</w:t>
      </w:r>
    </w:p>
    <w:p w:rsidR="00620F29" w:rsidRPr="00620F29" w:rsidP="00620F29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381250" cy="285750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571750" cy="314325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We can define condition statement also in switch case </w:t>
      </w:r>
      <w:r w:rsidRPr="00620F29">
        <w:rPr>
          <w:rFonts w:ascii="Calibri" w:eastAsia="Times New Roman" w:hAnsi="Calibri" w:cs="Calibri"/>
          <w:lang w:bidi="hi-IN"/>
        </w:rPr>
        <w:t>not need</w:t>
      </w:r>
      <w:r w:rsidRPr="00620F29">
        <w:rPr>
          <w:rFonts w:ascii="Calibri" w:eastAsia="Times New Roman" w:hAnsi="Calibri" w:cs="Calibri"/>
          <w:lang w:bidi="hi-IN"/>
        </w:rPr>
        <w:t xml:space="preserve"> to put explicitly break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================================================================================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70300" cy="1885950"/>
            <wp:effectExtent l="0" t="0" r="635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29100" cy="228600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81500" cy="2171700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83050" cy="221615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This is because go uses implicitly break statement in each case</w:t>
      </w:r>
    </w:p>
    <w:p w:rsidR="00620F29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</w:p>
    <w:p w:rsidR="00620F29" w:rsidRPr="00620F29" w:rsidP="00620F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Looping with for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686050" cy="1219200"/>
            <wp:effectExtent l="0" t="0" r="0" b="0"/>
            <wp:docPr id="108" name="Picture 10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06750" cy="2971800"/>
            <wp:effectExtent l="0" t="0" r="0" b="0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Initialization and post statement is not included in loop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349500" cy="2381250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If we skipped condition will get infinite loop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371850" cy="148590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Break and continue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97300" cy="2324100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35500" cy="2622550"/>
            <wp:effectExtent l="0" t="0" r="0" b="635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620F29">
        <w:rPr>
          <w:rFonts w:ascii="Calibri" w:eastAsia="Times New Roman" w:hAnsi="Calibri" w:cs="Calibri"/>
          <w:color w:val="FA0000"/>
          <w:lang w:bidi="hi-IN"/>
        </w:rPr>
        <w:t>Section  4</w:t>
      </w:r>
      <w:r w:rsidRPr="00620F29">
        <w:rPr>
          <w:rFonts w:ascii="Calibri" w:eastAsia="Times New Roman" w:hAnsi="Calibri" w:cs="Calibri"/>
          <w:color w:val="FA0000"/>
          <w:lang w:bidi="hi-IN"/>
        </w:rPr>
        <w:t>: Arrays slices and maps</w:t>
      </w:r>
    </w:p>
    <w:p w:rsidR="00620F29" w:rsidRPr="00620F29" w:rsidP="00620F29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Arrays :</w:t>
      </w:r>
      <w:r w:rsidRPr="00620F29">
        <w:rPr>
          <w:rFonts w:ascii="Calibri" w:eastAsia="Times New Roman" w:hAnsi="Calibri" w:cs="Calibri"/>
          <w:lang w:bidi="hi-IN"/>
        </w:rPr>
        <w:t xml:space="preserve"> is a collection of data element of same data type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Homogeneous data </w:t>
      </w:r>
      <w:r w:rsidRPr="00620F29">
        <w:rPr>
          <w:rFonts w:ascii="Calibri" w:eastAsia="Times New Roman" w:hAnsi="Calibri" w:cs="Calibri"/>
          <w:b/>
          <w:bCs/>
          <w:lang w:bidi="hi-IN"/>
        </w:rPr>
        <w:t>type</w:t>
      </w:r>
      <w:r w:rsidRPr="00620F29">
        <w:rPr>
          <w:rFonts w:ascii="Calibri" w:eastAsia="Times New Roman" w:hAnsi="Calibri" w:cs="Calibri"/>
          <w:lang w:bidi="hi-IN"/>
        </w:rPr>
        <w:t xml:space="preserve"> :</w:t>
      </w:r>
      <w:r w:rsidRPr="00620F29">
        <w:rPr>
          <w:rFonts w:ascii="Calibri" w:eastAsia="Times New Roman" w:hAnsi="Calibri" w:cs="Calibri"/>
          <w:lang w:bidi="hi-IN"/>
        </w:rPr>
        <w:t xml:space="preserve"> since we can store same data type in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5429250" cy="2387600"/>
            <wp:effectExtent l="0" t="0" r="0" b="0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Note 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In case of array length and capacity is same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826000" cy="1955800"/>
            <wp:effectExtent l="0" t="0" r="0" b="6350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Array declaration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Var </w:t>
      </w:r>
      <w:r w:rsidRPr="00620F29">
        <w:rPr>
          <w:rFonts w:ascii="Calibri" w:eastAsia="Times New Roman" w:hAnsi="Calibri" w:cs="Calibri"/>
          <w:lang w:bidi="hi-IN"/>
        </w:rPr>
        <w:t>arr</w:t>
      </w:r>
      <w:r w:rsidRPr="00620F29">
        <w:rPr>
          <w:rFonts w:ascii="Calibri" w:eastAsia="Times New Roman" w:hAnsi="Calibri" w:cs="Calibri"/>
          <w:lang w:bidi="hi-IN"/>
        </w:rPr>
        <w:t>[</w:t>
      </w:r>
      <w:r w:rsidRPr="00620F29">
        <w:rPr>
          <w:rFonts w:ascii="Calibri" w:eastAsia="Times New Roman" w:hAnsi="Calibri" w:cs="Calibri"/>
          <w:lang w:bidi="hi-IN"/>
        </w:rPr>
        <w:t>10] int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68800" cy="2152650"/>
            <wp:effectExtent l="0" t="0" r="0" b="0"/>
            <wp:docPr id="100" name="Picture 100" descr="A close up of a calculat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close up of a calculato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54450" cy="2000250"/>
            <wp:effectExtent l="0" t="0" r="0" b="0"/>
            <wp:docPr id="99" name="Picture 9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4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Initialization of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Number of </w:t>
      </w:r>
      <w:r w:rsidRPr="00620F29">
        <w:rPr>
          <w:rFonts w:ascii="Calibri" w:eastAsia="Times New Roman" w:hAnsi="Calibri" w:cs="Calibri"/>
          <w:lang w:bidi="hi-IN"/>
        </w:rPr>
        <w:t>value</w:t>
      </w:r>
      <w:r w:rsidRPr="00620F29">
        <w:rPr>
          <w:rFonts w:ascii="Calibri" w:eastAsia="Times New Roman" w:hAnsi="Calibri" w:cs="Calibri"/>
          <w:lang w:bidi="hi-IN"/>
        </w:rPr>
        <w:t xml:space="preserve"> should always be less than or equal to size of the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Grades:=</w:t>
      </w:r>
      <w:r w:rsidRPr="00620F29">
        <w:rPr>
          <w:rFonts w:ascii="Calibri" w:eastAsia="Times New Roman" w:hAnsi="Calibri" w:cs="Calibri"/>
          <w:b/>
          <w:bCs/>
          <w:lang w:bidi="hi-IN"/>
        </w:rPr>
        <w:t>[…]int{10,20,30}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We need not specify the size or length of the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Compiler will implicitly calculate the length of array based on the number of </w:t>
      </w:r>
      <w:r w:rsidRPr="00620F29">
        <w:rPr>
          <w:rFonts w:ascii="Calibri" w:eastAsia="Times New Roman" w:hAnsi="Calibri" w:cs="Calibri"/>
          <w:lang w:bidi="hi-IN"/>
        </w:rPr>
        <w:t>element</w:t>
      </w:r>
      <w:r w:rsidRPr="00620F29">
        <w:rPr>
          <w:rFonts w:ascii="Calibri" w:eastAsia="Times New Roman" w:hAnsi="Calibri" w:cs="Calibri"/>
          <w:lang w:bidi="hi-IN"/>
        </w:rPr>
        <w:t xml:space="preserve"> specified here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38600" cy="2216150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00450" cy="2743200"/>
            <wp:effectExtent l="0" t="0" r="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Find size of an </w:t>
      </w:r>
      <w:r w:rsidRPr="00620F29">
        <w:rPr>
          <w:rFonts w:ascii="Calibri" w:eastAsia="Times New Roman" w:hAnsi="Calibri" w:cs="Calibri"/>
          <w:b/>
          <w:bCs/>
          <w:lang w:bidi="hi-IN"/>
        </w:rPr>
        <w:t>array :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20F29">
        <w:rPr>
          <w:rFonts w:ascii="Calibri" w:eastAsia="Times New Roman" w:hAnsi="Calibri" w:cs="Calibri"/>
          <w:b/>
          <w:bCs/>
          <w:lang w:bidi="hi-IN"/>
        </w:rPr>
        <w:t>len</w:t>
      </w:r>
      <w:r w:rsidRPr="00620F29">
        <w:rPr>
          <w:rFonts w:ascii="Calibri" w:eastAsia="Times New Roman" w:hAnsi="Calibri" w:cs="Calibri"/>
          <w:b/>
          <w:bCs/>
          <w:lang w:bidi="hi-IN"/>
        </w:rPr>
        <w:t>()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374900" cy="1346200"/>
            <wp:effectExtent l="0" t="0" r="6350" b="6350"/>
            <wp:docPr id="96" name="Picture 96" descr="A screen with text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 with text on i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14850" cy="1809750"/>
            <wp:effectExtent l="0" t="0" r="0" b="0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971800" cy="217805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Indexes in </w:t>
      </w:r>
      <w:r w:rsidRPr="00620F29">
        <w:rPr>
          <w:rFonts w:ascii="Calibri" w:eastAsia="Times New Roman" w:hAnsi="Calibri" w:cs="Calibri"/>
          <w:b/>
          <w:bCs/>
          <w:lang w:bidi="hi-IN"/>
        </w:rPr>
        <w:t>array 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We can access array element using these indexes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05250" cy="1689100"/>
            <wp:effectExtent l="0" t="0" r="0" b="6350"/>
            <wp:docPr id="93" name="Picture 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48100" cy="2749550"/>
            <wp:effectExtent l="0" t="0" r="0" b="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35500" cy="2603500"/>
            <wp:effectExtent l="0" t="0" r="0" b="635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Changing the value of index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Loop an array: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00450" cy="2876550"/>
            <wp:effectExtent l="0" t="0" r="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87800" cy="2063750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Iteration using range keyword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08500" cy="3314700"/>
            <wp:effectExtent l="0" t="0" r="635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Multdimensional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arrays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3 refers size of the array but 2 refers size of each element in itself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78350" cy="2590800"/>
            <wp:effectExtent l="0" t="0" r="0" b="0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54550" cy="226695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Slice</w:t>
      </w:r>
    </w:p>
    <w:p w:rsidR="00620F29" w:rsidRPr="00620F29" w:rsidP="00620F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768850" cy="1143000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03750" cy="3213100"/>
            <wp:effectExtent l="0" t="0" r="6350" b="6350"/>
            <wp:docPr id="123" name="Picture 1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48100" cy="2000250"/>
            <wp:effectExtent l="0" t="0" r="0" b="0"/>
            <wp:docPr id="122" name="Picture 1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Here we want to start slice from index 1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Slice</w:t>
      </w:r>
      <w:r w:rsidRPr="00620F29">
        <w:rPr>
          <w:rFonts w:ascii="Calibri" w:eastAsia="Times New Roman" w:hAnsi="Calibri" w:cs="Calibri"/>
          <w:lang w:bidi="hi-IN"/>
        </w:rPr>
        <w:t xml:space="preserve"> have both length and capacity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Length of slice is number of element it </w:t>
      </w:r>
      <w:r w:rsidRPr="00620F29">
        <w:rPr>
          <w:rFonts w:ascii="Calibri" w:eastAsia="Times New Roman" w:hAnsi="Calibri" w:cs="Calibri"/>
          <w:lang w:bidi="hi-IN"/>
        </w:rPr>
        <w:t>contains  --</w:t>
      </w:r>
      <w:r w:rsidRPr="00620F29">
        <w:rPr>
          <w:rFonts w:ascii="Calibri" w:eastAsia="Times New Roman" w:hAnsi="Calibri" w:cs="Calibri"/>
          <w:b/>
          <w:bCs/>
          <w:lang w:bidi="hi-IN"/>
        </w:rPr>
        <w:t>-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(obtained from </w:t>
      </w:r>
      <w:r w:rsidRPr="00620F29">
        <w:rPr>
          <w:rFonts w:ascii="Calibri" w:eastAsia="Times New Roman" w:hAnsi="Calibri" w:cs="Calibri"/>
          <w:b/>
          <w:bCs/>
          <w:lang w:bidi="hi-IN"/>
        </w:rPr>
        <w:t>len</w:t>
      </w:r>
      <w:r w:rsidRPr="00620F29">
        <w:rPr>
          <w:rFonts w:ascii="Calibri" w:eastAsia="Times New Roman" w:hAnsi="Calibri" w:cs="Calibri"/>
          <w:b/>
          <w:bCs/>
          <w:lang w:bidi="hi-IN"/>
        </w:rPr>
        <w:t>()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Capacity is number of element in the underlying structure point from first element in the slice</w:t>
      </w:r>
      <w:r w:rsidRPr="00620F29">
        <w:rPr>
          <w:rFonts w:ascii="Calibri" w:eastAsia="Times New Roman" w:hAnsi="Calibri" w:cs="Calibri"/>
          <w:b/>
          <w:bCs/>
          <w:lang w:bidi="hi-IN"/>
        </w:rPr>
        <w:t>(</w:t>
      </w:r>
      <w:r w:rsidRPr="00620F29">
        <w:rPr>
          <w:rFonts w:ascii="Calibri" w:eastAsia="Times New Roman" w:hAnsi="Calibri" w:cs="Calibri"/>
          <w:b/>
          <w:bCs/>
          <w:lang w:bidi="hi-IN"/>
        </w:rPr>
        <w:t>cap(</w:t>
      </w:r>
      <w:r w:rsidRPr="00620F29">
        <w:rPr>
          <w:rFonts w:ascii="Calibri" w:eastAsia="Times New Roman" w:hAnsi="Calibri" w:cs="Calibri"/>
          <w:b/>
          <w:bCs/>
          <w:lang w:bidi="hi-IN"/>
        </w:rPr>
        <w:t>)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Declaring  and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initialize a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59200" cy="1460500"/>
            <wp:effectExtent l="0" t="0" r="0" b="6350"/>
            <wp:docPr id="121" name="Picture 1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78250" cy="2413000"/>
            <wp:effectExtent l="0" t="0" r="0" b="6350"/>
            <wp:docPr id="120" name="Picture 1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5207000" cy="2628900"/>
            <wp:effectExtent l="0" t="0" r="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22750" cy="2533650"/>
            <wp:effectExtent l="0" t="0" r="635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It is similar to array except we don’t need to declare size of the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Array will </w:t>
      </w:r>
      <w:r w:rsidRPr="00620F29">
        <w:rPr>
          <w:rFonts w:ascii="Calibri" w:eastAsia="Times New Roman" w:hAnsi="Calibri" w:cs="Calibri"/>
          <w:lang w:bidi="hi-IN"/>
        </w:rPr>
        <w:t>created</w:t>
      </w:r>
      <w:r w:rsidRPr="00620F29">
        <w:rPr>
          <w:rFonts w:ascii="Calibri" w:eastAsia="Times New Roman" w:hAnsi="Calibri" w:cs="Calibri"/>
          <w:lang w:bidi="hi-IN"/>
        </w:rPr>
        <w:t xml:space="preserve"> first and after that slice reference Is return to it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Note 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Element of start index is </w:t>
      </w:r>
      <w:r w:rsidRPr="00620F29">
        <w:rPr>
          <w:rFonts w:ascii="Calibri" w:eastAsia="Times New Roman" w:hAnsi="Calibri" w:cs="Calibri"/>
          <w:lang w:bidi="hi-IN"/>
        </w:rPr>
        <w:t>included</w:t>
      </w:r>
      <w:r w:rsidRPr="00620F29">
        <w:rPr>
          <w:rFonts w:ascii="Calibri" w:eastAsia="Times New Roman" w:hAnsi="Calibri" w:cs="Calibri"/>
          <w:lang w:bidi="hi-IN"/>
        </w:rPr>
        <w:t xml:space="preserve"> and end index is not included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If we didn’t </w:t>
      </w:r>
      <w:r w:rsidRPr="00620F29">
        <w:rPr>
          <w:rFonts w:ascii="Calibri" w:eastAsia="Times New Roman" w:hAnsi="Calibri" w:cs="Calibri"/>
          <w:lang w:bidi="hi-IN"/>
        </w:rPr>
        <w:t>defined</w:t>
      </w:r>
      <w:r w:rsidRPr="00620F29">
        <w:rPr>
          <w:rFonts w:ascii="Calibri" w:eastAsia="Times New Roman" w:hAnsi="Calibri" w:cs="Calibri"/>
          <w:lang w:bidi="hi-IN"/>
        </w:rPr>
        <w:t xml:space="preserve"> starting index it is 0 by default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Not defined both upper and end the complete array will be sliced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We can initialize slice with another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One more way declaring and initializing a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Note: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Capacity is optional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Note :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Slice is reference to the underlying array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 xml:space="preserve">When we create a slice get </w:t>
      </w:r>
      <w:r w:rsidRPr="00620F29">
        <w:rPr>
          <w:rFonts w:ascii="Calibri" w:eastAsia="Times New Roman" w:hAnsi="Calibri" w:cs="Calibri"/>
          <w:lang w:bidi="hi-IN"/>
        </w:rPr>
        <w:t>it</w:t>
      </w:r>
      <w:r w:rsidRPr="00620F29">
        <w:rPr>
          <w:rFonts w:ascii="Calibri" w:eastAsia="Times New Roman" w:hAnsi="Calibri" w:cs="Calibri"/>
          <w:lang w:bidi="hi-IN"/>
        </w:rPr>
        <w:t xml:space="preserve"> own numbering or index number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But when we change value in slice it will get effected in underlying array as well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Appending to a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First </w:t>
      </w:r>
      <w:r w:rsidRPr="00620F29">
        <w:rPr>
          <w:rFonts w:ascii="Calibri" w:eastAsia="Times New Roman" w:hAnsi="Calibri" w:cs="Calibri"/>
          <w:b/>
          <w:bCs/>
          <w:lang w:bidi="hi-IN"/>
        </w:rPr>
        <w:t>parameter :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20F29">
        <w:rPr>
          <w:rFonts w:ascii="Calibri" w:eastAsia="Times New Roman" w:hAnsi="Calibri" w:cs="Calibri"/>
          <w:lang w:bidi="hi-IN"/>
        </w:rPr>
        <w:t>slice of some data type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Second </w:t>
      </w:r>
      <w:r w:rsidRPr="00620F29">
        <w:rPr>
          <w:rFonts w:ascii="Calibri" w:eastAsia="Times New Roman" w:hAnsi="Calibri" w:cs="Calibri"/>
          <w:b/>
          <w:bCs/>
          <w:lang w:bidi="hi-IN"/>
        </w:rPr>
        <w:t>parameter :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20F29">
        <w:rPr>
          <w:rFonts w:ascii="Calibri" w:eastAsia="Times New Roman" w:hAnsi="Calibri" w:cs="Calibri"/>
          <w:lang w:bidi="hi-IN"/>
        </w:rPr>
        <w:t>value of same data type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06800" cy="1333500"/>
            <wp:effectExtent l="0" t="0" r="0" b="0"/>
            <wp:docPr id="117" name="Picture 1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81400" cy="2076450"/>
            <wp:effectExtent l="0" t="0" r="0" b="0"/>
            <wp:docPr id="116" name="Picture 1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172200" cy="4362450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Result :</w:t>
      </w:r>
      <w:r w:rsidRPr="00620F29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20F29">
        <w:rPr>
          <w:rFonts w:ascii="Calibri" w:eastAsia="Times New Roman" w:hAnsi="Calibri" w:cs="Calibri"/>
          <w:lang w:bidi="hi-IN"/>
        </w:rPr>
        <w:t>contain original slice plus provided value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 xml:space="preserve">New </w:t>
      </w:r>
      <w:r w:rsidRPr="00620F29">
        <w:rPr>
          <w:rFonts w:ascii="Calibri" w:eastAsia="Times New Roman" w:hAnsi="Calibri" w:cs="Calibri"/>
          <w:b/>
          <w:bCs/>
          <w:lang w:bidi="hi-IN"/>
        </w:rPr>
        <w:t>capacity</w:t>
      </w:r>
      <w:r w:rsidRPr="00620F29">
        <w:rPr>
          <w:rFonts w:ascii="Calibri" w:eastAsia="Times New Roman" w:hAnsi="Calibri" w:cs="Calibri"/>
          <w:lang w:bidi="hi-IN"/>
        </w:rPr>
        <w:t xml:space="preserve"> :</w:t>
      </w:r>
      <w:r w:rsidRPr="00620F29">
        <w:rPr>
          <w:rFonts w:ascii="Calibri" w:eastAsia="Times New Roman" w:hAnsi="Calibri" w:cs="Calibri"/>
          <w:lang w:bidi="hi-IN"/>
        </w:rPr>
        <w:t xml:space="preserve"> underlying array size * 2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14850" cy="2292350"/>
            <wp:effectExtent l="0" t="0" r="0" b="0"/>
            <wp:docPr id="114" name="Picture 1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We can append slice to another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Delete element from a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00450" cy="2286000"/>
            <wp:effectExtent l="0" t="0" r="0" b="0"/>
            <wp:docPr id="113" name="Picture 1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Copy element from one slice to another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155950" cy="1651000"/>
            <wp:effectExtent l="0" t="0" r="6350" b="6350"/>
            <wp:docPr id="112" name="Picture 1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29100" cy="2343150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30700" cy="1485900"/>
            <wp:effectExtent l="0" t="0" r="0" b="0"/>
            <wp:docPr id="110" name="Picture 1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b/>
          <w:bCs/>
          <w:lang w:bidi="hi-IN"/>
        </w:rPr>
        <w:t>Lopping through a slice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lang w:bidi="hi-IN"/>
        </w:rPr>
        <w:t> </w:t>
      </w:r>
    </w:p>
    <w:p w:rsidR="00620F29" w:rsidRPr="00620F29" w:rsidP="00620F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20F29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81450" cy="2400300"/>
            <wp:effectExtent l="0" t="0" r="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F29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Maps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What is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95750" cy="1720850"/>
            <wp:effectExtent l="0" t="0" r="0" b="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Declaring and initializing a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43300" cy="1574800"/>
            <wp:effectExtent l="0" t="0" r="0" b="6350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03700" cy="1600200"/>
            <wp:effectExtent l="0" t="0" r="6350" b="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52900" cy="2019300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079750" cy="1873250"/>
            <wp:effectExtent l="0" t="0" r="6350" b="0"/>
            <wp:docPr id="137" name="Picture 1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Declaring and initialize a map using a make function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86250" cy="1987550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Initial capacity is optional argument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We cannot add key value pair in nil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57650" cy="2298700"/>
            <wp:effectExtent l="0" t="0" r="0" b="635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686050" cy="2806700"/>
            <wp:effectExtent l="0" t="0" r="0" b="0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Accessing a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775200" cy="2444750"/>
            <wp:effectExtent l="0" t="0" r="6350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Getting a </w:t>
      </w:r>
      <w:r w:rsidRPr="0008798C">
        <w:rPr>
          <w:rFonts w:ascii="Calibri" w:eastAsia="Times New Roman" w:hAnsi="Calibri" w:cs="Calibri"/>
          <w:b/>
          <w:bCs/>
          <w:lang w:bidi="hi-IN"/>
        </w:rPr>
        <w:t>key :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 xml:space="preserve">Found is </w:t>
      </w:r>
      <w:r w:rsidRPr="0008798C">
        <w:rPr>
          <w:rFonts w:ascii="Calibri" w:eastAsia="Times New Roman" w:hAnsi="Calibri" w:cs="Calibri"/>
          <w:lang w:bidi="hi-IN"/>
        </w:rPr>
        <w:t>boolean</w:t>
      </w:r>
      <w:r w:rsidRPr="0008798C">
        <w:rPr>
          <w:rFonts w:ascii="Calibri" w:eastAsia="Times New Roman" w:hAnsi="Calibri" w:cs="Calibri"/>
          <w:lang w:bidi="hi-IN"/>
        </w:rPr>
        <w:t xml:space="preserve"> value that indicates key exist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660650" cy="1270000"/>
            <wp:effectExtent l="0" t="0" r="6350" b="6350"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22800" cy="2133600"/>
            <wp:effectExtent l="0" t="0" r="6350" b="0"/>
            <wp:docPr id="131" name="Picture 1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Adding key value pair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90950" cy="1714500"/>
            <wp:effectExtent l="0" t="0" r="0" b="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Update key value </w:t>
      </w:r>
      <w:r w:rsidRPr="0008798C">
        <w:rPr>
          <w:rFonts w:ascii="Calibri" w:eastAsia="Times New Roman" w:hAnsi="Calibri" w:cs="Calibri"/>
          <w:b/>
          <w:bCs/>
          <w:lang w:bidi="hi-IN"/>
        </w:rPr>
        <w:t>pair :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we can update by referring it key name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52900" cy="185420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Delete key value </w:t>
      </w:r>
      <w:r w:rsidRPr="0008798C">
        <w:rPr>
          <w:rFonts w:ascii="Calibri" w:eastAsia="Times New Roman" w:hAnsi="Calibri" w:cs="Calibri"/>
          <w:b/>
          <w:bCs/>
          <w:lang w:bidi="hi-IN"/>
        </w:rPr>
        <w:t>pair :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it takes a map and key name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425950" cy="2178050"/>
            <wp:effectExtent l="0" t="0" r="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Iterate over a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81500" cy="2209800"/>
            <wp:effectExtent l="0" t="0" r="0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Truncate a map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38600" cy="196215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70300" cy="1911350"/>
            <wp:effectExtent l="0" t="0" r="6350" b="0"/>
            <wp:docPr id="125" name="Picture 125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Section 5: Using functions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Introduction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952750" cy="1504950"/>
            <wp:effectExtent l="0" t="0" r="0" b="0"/>
            <wp:docPr id="164" name="Picture 16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143250" cy="1168400"/>
            <wp:effectExtent l="0" t="0" r="0" b="0"/>
            <wp:docPr id="163" name="Picture 16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1752600" cy="1390650"/>
            <wp:effectExtent l="0" t="0" r="0" b="0"/>
            <wp:docPr id="162" name="Picture 1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Function syntax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29000" cy="1574800"/>
            <wp:effectExtent l="0" t="0" r="0" b="6350"/>
            <wp:docPr id="161" name="Picture 16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Return keyword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060700" cy="1797050"/>
            <wp:effectExtent l="0" t="0" r="6350" b="0"/>
            <wp:docPr id="160" name="Picture 1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Calling a function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32150" cy="2025650"/>
            <wp:effectExtent l="0" t="0" r="6350" b="0"/>
            <wp:docPr id="159" name="Picture 1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Naming convention for function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56050" cy="2070100"/>
            <wp:effectExtent l="0" t="0" r="6350" b="6350"/>
            <wp:docPr id="158" name="Picture 1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Function vs arguments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97350" cy="2108200"/>
            <wp:effectExtent l="0" t="0" r="0" b="6350"/>
            <wp:docPr id="157" name="Picture 1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Example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38550" cy="2120900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Return types: </w:t>
      </w:r>
      <w:r w:rsidRPr="0008798C">
        <w:rPr>
          <w:rFonts w:ascii="Calibri" w:eastAsia="Times New Roman" w:hAnsi="Calibri" w:cs="Calibri"/>
          <w:b/>
          <w:bCs/>
          <w:lang w:bidi="hi-IN"/>
        </w:rPr>
        <w:t>multiple ,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named, </w:t>
      </w:r>
      <w:r w:rsidRPr="0008798C">
        <w:rPr>
          <w:rFonts w:ascii="Calibri" w:eastAsia="Times New Roman" w:hAnsi="Calibri" w:cs="Calibri"/>
          <w:b/>
          <w:bCs/>
          <w:lang w:bidi="hi-IN"/>
        </w:rPr>
        <w:t>vardiac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Multiple </w:t>
      </w:r>
      <w:r w:rsidRPr="0008798C">
        <w:rPr>
          <w:rFonts w:ascii="Calibri" w:eastAsia="Times New Roman" w:hAnsi="Calibri" w:cs="Calibri"/>
          <w:b/>
          <w:bCs/>
          <w:lang w:bidi="hi-IN"/>
        </w:rPr>
        <w:t>parameter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return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Named return values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98900" cy="1987550"/>
            <wp:effectExtent l="0" t="0" r="6350" b="0"/>
            <wp:docPr id="155" name="Picture 1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Variadic functions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628900" cy="2000250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10000" cy="1720850"/>
            <wp:effectExtent l="0" t="0" r="0" b="0"/>
            <wp:docPr id="153" name="Picture 1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19450" cy="1936750"/>
            <wp:effectExtent l="0" t="0" r="0" b="635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03650" cy="1809750"/>
            <wp:effectExtent l="0" t="0" r="6350" b="0"/>
            <wp:docPr id="151" name="Picture 1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Blank identifier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06750" cy="1847850"/>
            <wp:effectExtent l="0" t="0" r="0" b="0"/>
            <wp:docPr id="150" name="Picture 15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Recursive function</w:t>
      </w:r>
    </w:p>
    <w:p w:rsidR="0008798C" w:rsidRPr="0008798C" w:rsidP="0008798C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022600" cy="2076450"/>
            <wp:effectExtent l="0" t="0" r="635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98900" cy="1714500"/>
            <wp:effectExtent l="0" t="0" r="6350" b="0"/>
            <wp:docPr id="148" name="Picture 1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857500" cy="1835150"/>
            <wp:effectExtent l="0" t="0" r="0" b="0"/>
            <wp:docPr id="147" name="Picture 1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Anonymous function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711450" cy="179070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4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60750" cy="1949450"/>
            <wp:effectExtent l="0" t="0" r="6350" b="0"/>
            <wp:docPr id="145" name="Picture 1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7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X store the value return by the function so </w:t>
      </w:r>
      <w:r w:rsidRPr="0008798C">
        <w:rPr>
          <w:rFonts w:ascii="Calibri" w:eastAsia="Times New Roman" w:hAnsi="Calibri" w:cs="Calibri"/>
          <w:b/>
          <w:bCs/>
          <w:lang w:bidi="hi-IN"/>
        </w:rPr>
        <w:t>it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data type is int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71900" cy="2190750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Defer statement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89350" cy="1847850"/>
            <wp:effectExtent l="0" t="0" r="6350" b="0"/>
            <wp:docPr id="143" name="Picture 14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5264150" cy="363855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Section 6: Pointers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Whenever variable is declared a certain amount of memory is allocated in ram.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This memory allocation is done while the program is running and hence the variable may get different allocation while program is running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A pointer is a variable that hold the memory address of another variable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33900" cy="2032000"/>
            <wp:effectExtent l="0" t="0" r="0" b="6350"/>
            <wp:docPr id="189" name="Picture 18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86200" cy="2095500"/>
            <wp:effectExtent l="0" t="0" r="0" b="0"/>
            <wp:docPr id="188" name="Picture 18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 xml:space="preserve">           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   Address and </w:t>
      </w:r>
      <w:r w:rsidRPr="0008798C">
        <w:rPr>
          <w:rFonts w:ascii="Calibri" w:eastAsia="Times New Roman" w:hAnsi="Calibri" w:cs="Calibri"/>
          <w:b/>
          <w:bCs/>
          <w:lang w:bidi="hi-IN"/>
        </w:rPr>
        <w:t>dereference  operators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Address of </w:t>
      </w:r>
      <w:r w:rsidRPr="0008798C">
        <w:rPr>
          <w:rFonts w:ascii="Calibri" w:eastAsia="Times New Roman" w:hAnsi="Calibri" w:cs="Calibri"/>
          <w:b/>
          <w:bCs/>
          <w:lang w:bidi="hi-IN"/>
        </w:rPr>
        <w:t>variable  &amp;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: </w:t>
      </w:r>
      <w:r w:rsidRPr="0008798C">
        <w:rPr>
          <w:rFonts w:ascii="Calibri" w:eastAsia="Times New Roman" w:hAnsi="Calibri" w:cs="Calibri"/>
          <w:lang w:bidi="hi-IN"/>
        </w:rPr>
        <w:t>can be obtained by using &amp;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 xml:space="preserve">Dereference operator </w:t>
      </w:r>
      <w:r w:rsidRPr="0008798C">
        <w:rPr>
          <w:rFonts w:ascii="Calibri" w:eastAsia="Times New Roman" w:hAnsi="Calibri" w:cs="Calibri"/>
          <w:lang w:bidi="hi-IN"/>
        </w:rPr>
        <w:t>* :</w:t>
      </w:r>
      <w:r w:rsidRPr="0008798C">
        <w:rPr>
          <w:rFonts w:ascii="Calibri" w:eastAsia="Times New Roman" w:hAnsi="Calibri" w:cs="Calibri"/>
          <w:lang w:bidi="hi-IN"/>
        </w:rPr>
        <w:t>- value at the address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73500" cy="2197100"/>
            <wp:effectExtent l="0" t="0" r="0" b="0"/>
            <wp:docPr id="187" name="Picture 187" descr="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743450" cy="2266950"/>
            <wp:effectExtent l="0" t="0" r="0" b="0"/>
            <wp:docPr id="186" name="Picture 1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476750" cy="2228850"/>
            <wp:effectExtent l="0" t="0" r="0" b="0"/>
            <wp:docPr id="185" name="Picture 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Declaring and initializing a pointer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Declaring a pointer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Var &lt;</w:t>
      </w:r>
      <w:r w:rsidRPr="0008798C">
        <w:rPr>
          <w:rFonts w:ascii="Calibri" w:eastAsia="Times New Roman" w:hAnsi="Calibri" w:cs="Calibri"/>
          <w:b/>
          <w:bCs/>
          <w:lang w:bidi="hi-IN"/>
        </w:rPr>
        <w:t>pointer_name</w:t>
      </w:r>
      <w:r w:rsidRPr="0008798C">
        <w:rPr>
          <w:rFonts w:ascii="Calibri" w:eastAsia="Times New Roman" w:hAnsi="Calibri" w:cs="Calibri"/>
          <w:b/>
          <w:bCs/>
          <w:lang w:bidi="hi-IN"/>
        </w:rPr>
        <w:t>&gt; *&lt;</w:t>
      </w:r>
      <w:r w:rsidRPr="0008798C">
        <w:rPr>
          <w:rFonts w:ascii="Calibri" w:eastAsia="Times New Roman" w:hAnsi="Calibri" w:cs="Calibri"/>
          <w:b/>
          <w:bCs/>
          <w:lang w:bidi="hi-IN"/>
        </w:rPr>
        <w:t>data_type</w:t>
      </w:r>
      <w:r w:rsidRPr="0008798C">
        <w:rPr>
          <w:rFonts w:ascii="Calibri" w:eastAsia="Times New Roman" w:hAnsi="Calibri" w:cs="Calibri"/>
          <w:b/>
          <w:bCs/>
          <w:lang w:bidi="hi-IN"/>
        </w:rPr>
        <w:t>&gt;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Data_</w:t>
      </w:r>
      <w:r w:rsidRPr="0008798C">
        <w:rPr>
          <w:rFonts w:ascii="Calibri" w:eastAsia="Times New Roman" w:hAnsi="Calibri" w:cs="Calibri"/>
          <w:b/>
          <w:bCs/>
          <w:lang w:bidi="hi-IN"/>
        </w:rPr>
        <w:t>type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: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 </w:t>
      </w:r>
      <w:r w:rsidRPr="0008798C">
        <w:rPr>
          <w:rFonts w:ascii="Calibri" w:eastAsia="Times New Roman" w:hAnsi="Calibri" w:cs="Calibri"/>
          <w:lang w:bidi="hi-IN"/>
        </w:rPr>
        <w:t>of variable whose address we want to store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105150" cy="1943100"/>
            <wp:effectExtent l="0" t="0" r="0" b="0"/>
            <wp:docPr id="184" name="Picture 1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721100" cy="2228850"/>
            <wp:effectExtent l="0" t="0" r="0" b="0"/>
            <wp:docPr id="183" name="Picture 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Intializing</w:t>
      </w:r>
      <w:r w:rsidRPr="0008798C">
        <w:rPr>
          <w:rFonts w:ascii="Calibri" w:eastAsia="Times New Roman" w:hAnsi="Calibri" w:cs="Calibri"/>
          <w:b/>
          <w:bCs/>
          <w:lang w:bidi="hi-IN"/>
        </w:rPr>
        <w:t xml:space="preserve"> a pointer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43300" cy="1625600"/>
            <wp:effectExtent l="0" t="0" r="0" b="0"/>
            <wp:docPr id="182" name="Picture 18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14800" cy="2108200"/>
            <wp:effectExtent l="0" t="0" r="0" b="6350"/>
            <wp:docPr id="181" name="Picture 1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60850" cy="2095500"/>
            <wp:effectExtent l="0" t="0" r="6350" b="0"/>
            <wp:docPr id="180" name="Picture 18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971800" cy="2152650"/>
            <wp:effectExtent l="0" t="0" r="0" b="0"/>
            <wp:docPr id="179" name="Picture 1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933700" cy="2343150"/>
            <wp:effectExtent l="0" t="0" r="0" b="0"/>
            <wp:docPr id="178" name="Picture 1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62450" cy="2990850"/>
            <wp:effectExtent l="0" t="0" r="0" b="0"/>
            <wp:docPr id="177" name="Picture 1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Dereferencing a pointer</w:t>
      </w:r>
    </w:p>
    <w:p w:rsidR="0008798C" w:rsidRPr="0008798C" w:rsidP="0008798C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Note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 xml:space="preserve">We can modify variable </w:t>
      </w:r>
      <w:r w:rsidRPr="0008798C">
        <w:rPr>
          <w:rFonts w:ascii="Calibri" w:eastAsia="Times New Roman" w:hAnsi="Calibri" w:cs="Calibri"/>
          <w:lang w:bidi="hi-IN"/>
        </w:rPr>
        <w:t>value  using</w:t>
      </w:r>
      <w:r w:rsidRPr="0008798C">
        <w:rPr>
          <w:rFonts w:ascii="Calibri" w:eastAsia="Times New Roman" w:hAnsi="Calibri" w:cs="Calibri"/>
          <w:lang w:bidi="hi-IN"/>
        </w:rPr>
        <w:t xml:space="preserve"> Dereferencing pointer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124200" cy="1587500"/>
            <wp:effectExtent l="0" t="0" r="0" b="0"/>
            <wp:docPr id="176" name="Picture 1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27500" cy="2171700"/>
            <wp:effectExtent l="0" t="0" r="6350" b="0"/>
            <wp:docPr id="175" name="Picture 1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19550" cy="243840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882900" cy="3098800"/>
            <wp:effectExtent l="0" t="0" r="0" b="6350"/>
            <wp:docPr id="173" name="Picture 1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Passing by value in functions</w:t>
      </w:r>
    </w:p>
    <w:p w:rsidR="0008798C" w:rsidRPr="0008798C" w:rsidP="0008798C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There are two ways passing value to a function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Passing by value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41700" cy="2324100"/>
            <wp:effectExtent l="0" t="0" r="635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72000" cy="2305050"/>
            <wp:effectExtent l="0" t="0" r="0" b="0"/>
            <wp:docPr id="171" name="Picture 17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70350" cy="3067050"/>
            <wp:effectExtent l="0" t="0" r="6350" b="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Passing by reference in function</w:t>
      </w:r>
    </w:p>
    <w:p w:rsidR="0008798C" w:rsidRPr="0008798C" w:rsidP="0008798C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Pointer s is pointing to same location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Note :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Map and slice by default </w:t>
      </w:r>
      <w:r w:rsidRPr="0008798C">
        <w:rPr>
          <w:rFonts w:ascii="Calibri" w:eastAsia="Times New Roman" w:hAnsi="Calibri" w:cs="Calibri"/>
          <w:lang w:bidi="hi-IN"/>
        </w:rPr>
        <w:t>passed by reference in method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83050" cy="2641600"/>
            <wp:effectExtent l="0" t="0" r="0" b="635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5334000" cy="2489200"/>
            <wp:effectExtent l="0" t="0" r="0" b="6350"/>
            <wp:docPr id="168" name="Picture 1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06800" cy="2495550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84650" cy="2857500"/>
            <wp:effectExtent l="0" t="0" r="635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5734050" cy="3581400"/>
            <wp:effectExtent l="0" t="0" r="0" b="0"/>
            <wp:docPr id="165" name="Picture 165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picture containing text, electronics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Section  7</w:t>
      </w:r>
      <w:r w:rsidRPr="0008798C">
        <w:rPr>
          <w:rFonts w:ascii="Calibri" w:eastAsia="Times New Roman" w:hAnsi="Calibri" w:cs="Calibri"/>
          <w:color w:val="FA0000"/>
          <w:lang w:bidi="hi-IN"/>
        </w:rPr>
        <w:t>: Struct method and interfaces</w:t>
      </w:r>
    </w:p>
    <w:p w:rsidR="0008798C" w:rsidRPr="0008798C" w:rsidP="0008798C">
      <w:pPr>
        <w:spacing w:after="0" w:line="240" w:lineRule="auto"/>
        <w:ind w:left="1620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71950" cy="2641600"/>
            <wp:effectExtent l="0" t="0" r="0" b="635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962400" cy="1898650"/>
            <wp:effectExtent l="0" t="0" r="0" b="6350"/>
            <wp:docPr id="197" name="Picture 1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8798C">
        <w:rPr>
          <w:rFonts w:ascii="Calibri" w:eastAsia="Times New Roman" w:hAnsi="Calibri" w:cs="Calibri"/>
          <w:color w:val="FA0000"/>
          <w:lang w:bidi="hi-IN"/>
        </w:rPr>
        <w:t> </w:t>
      </w:r>
    </w:p>
    <w:p w:rsidR="0008798C" w:rsidRPr="0008798C" w:rsidP="0008798C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Declaring and initializing a struct</w:t>
      </w:r>
    </w:p>
    <w:p w:rsidR="0008798C" w:rsidRPr="0008798C" w:rsidP="0008798C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Struct declaration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800350" cy="2108200"/>
            <wp:effectExtent l="0" t="0" r="0" b="6350"/>
            <wp:docPr id="196" name="Picture 1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892550" cy="2324100"/>
            <wp:effectExtent l="0" t="0" r="0" b="0"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 xml:space="preserve">Struct </w:t>
      </w:r>
      <w:r w:rsidRPr="0008798C">
        <w:rPr>
          <w:rFonts w:ascii="Calibri" w:eastAsia="Times New Roman" w:hAnsi="Calibri" w:cs="Calibri"/>
          <w:b/>
          <w:bCs/>
          <w:lang w:bidi="hi-IN"/>
        </w:rPr>
        <w:t>intialization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565400" cy="1352550"/>
            <wp:effectExtent l="0" t="0" r="6350" b="0"/>
            <wp:docPr id="194" name="Picture 19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Will initialize with default value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006850" cy="2590800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140200" cy="2324100"/>
            <wp:effectExtent l="0" t="0" r="0" b="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438650" cy="3181350"/>
            <wp:effectExtent l="0" t="0" r="0" b="0"/>
            <wp:docPr id="191" name="Picture 1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38550" cy="2419350"/>
            <wp:effectExtent l="0" t="0" r="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Note :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b/>
          <w:bCs/>
          <w:lang w:bidi="hi-IN"/>
        </w:rPr>
        <w:t>New keyword will return a pointer</w:t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8798C">
        <w:rPr>
          <w:rFonts w:ascii="Calibri" w:eastAsia="Times New Roman" w:hAnsi="Calibri" w:cs="Calibri"/>
          <w:lang w:bidi="hi-IN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Accessing field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838450" cy="1282700"/>
            <wp:effectExtent l="0" t="0" r="0" b="0"/>
            <wp:docPr id="212" name="Picture 2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962400" cy="2781300"/>
            <wp:effectExtent l="0" t="0" r="0" b="0"/>
            <wp:docPr id="211" name="Picture 2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Passing structs to function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fldChar w:fldCharType="begin"/>
      </w:r>
      <w:r>
        <w:instrText xml:space="preserve"> HYPERLINK "https://www.digitalocean.com/community/conceptual_articles/understanding-pointers-in-go" </w:instrText>
      </w:r>
      <w:r>
        <w:fldChar w:fldCharType="separate"/>
      </w:r>
      <w:r>
        <w:rPr>
          <w:rStyle w:val="Hyperlink"/>
          <w:rFonts w:ascii="Calibri" w:hAnsi="Calibri" w:cs="Calibri"/>
          <w:sz w:val="22"/>
          <w:szCs w:val="22"/>
        </w:rPr>
        <w:t>https://www.digitalocean.com/community/conceptual_articles/understanding-pointers-in-go</w:t>
      </w:r>
      <w:r>
        <w:fldChar w:fldCharType="end"/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Pass by value no change in struct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095750" cy="2355850"/>
            <wp:effectExtent l="0" t="0" r="0" b="6350"/>
            <wp:docPr id="210" name="Picture 2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27550" cy="2451100"/>
            <wp:effectExtent l="0" t="0" r="6350" b="635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248150" cy="2057400"/>
            <wp:effectExtent l="0" t="0" r="0" b="0"/>
            <wp:docPr id="208" name="Picture 2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864100" cy="2400300"/>
            <wp:effectExtent l="0" t="0" r="0" b="0"/>
            <wp:docPr id="207" name="Picture 2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Comparing struct</w:t>
      </w:r>
    </w:p>
    <w:p w:rsidR="00C11237" w:rsidP="00C11237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To check if struct is of same type and they have same value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is not possible to compare struct of different types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422650" cy="1663700"/>
            <wp:effectExtent l="0" t="0" r="6350" b="0"/>
            <wp:docPr id="206" name="Picture 2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667250" cy="2730500"/>
            <wp:effectExtent l="0" t="0" r="0" b="0"/>
            <wp:docPr id="205" name="Picture 2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35400" cy="2470150"/>
            <wp:effectExtent l="0" t="0" r="0" b="635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Method :</w:t>
      </w:r>
      <w:r>
        <w:rPr>
          <w:rFonts w:ascii="Calibri" w:hAnsi="Calibri" w:cs="Calibri"/>
          <w:b/>
          <w:bCs/>
          <w:sz w:val="22"/>
          <w:szCs w:val="22"/>
        </w:rPr>
        <w:t xml:space="preserve"> Introduction and syntax</w:t>
      </w:r>
    </w:p>
    <w:p w:rsidR="00C11237" w:rsidP="00C11237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438650" cy="1924050"/>
            <wp:effectExtent l="0" t="0" r="0" b="0"/>
            <wp:docPr id="203" name="Picture 20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95650" cy="2038350"/>
            <wp:effectExtent l="0" t="0" r="0" b="0"/>
            <wp:docPr id="202" name="Picture 20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263900" cy="2203450"/>
            <wp:effectExtent l="0" t="0" r="0" b="635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3867150" cy="2641600"/>
            <wp:effectExtent l="0" t="0" r="0" b="635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27350" cy="3257550"/>
            <wp:effectExtent l="0" t="0" r="6350" b="0"/>
            <wp:docPr id="199" name="Picture 1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P="00C1123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>Method sets</w:t>
      </w:r>
    </w:p>
    <w:p w:rsidR="00C11237" w:rsidRPr="00C11237" w:rsidP="00C11237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00400" cy="2032000"/>
            <wp:effectExtent l="0" t="0" r="0" b="6350"/>
            <wp:docPr id="221" name="Picture 22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876800" cy="2628900"/>
            <wp:effectExtent l="0" t="0" r="0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953000" cy="2298700"/>
            <wp:effectExtent l="0" t="0" r="0" b="6350"/>
            <wp:docPr id="219" name="Picture 2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>Interfaces</w:t>
      </w:r>
      <w:r w:rsidRPr="00C11237">
        <w:rPr>
          <w:rFonts w:ascii="Calibri" w:eastAsia="Times New Roman" w:hAnsi="Calibri" w:cs="Calibri"/>
          <w:b/>
          <w:bCs/>
          <w:lang w:bidi="hi-IN"/>
        </w:rPr>
        <w:t xml:space="preserve"> introduction and syntax</w:t>
      </w:r>
    </w:p>
    <w:p w:rsidR="00C11237" w:rsidRPr="00C11237" w:rsidP="00C11237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556000" cy="1498600"/>
            <wp:effectExtent l="0" t="0" r="6350" b="635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>Interface syntax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022600" cy="2133600"/>
            <wp:effectExtent l="0" t="0" r="6350" b="0"/>
            <wp:docPr id="217" name="Picture 2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>Implementing an interface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349750" cy="1936750"/>
            <wp:effectExtent l="0" t="0" r="0" b="6350"/>
            <wp:docPr id="216" name="Picture 2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>Implementing interfaces</w:t>
      </w:r>
    </w:p>
    <w:p w:rsidR="00C11237" w:rsidRPr="00C11237" w:rsidP="00C11237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b/>
          <w:bCs/>
          <w:lang w:bidi="hi-IN"/>
        </w:rPr>
        <w:t xml:space="preserve">Define method in interface and any type using interface method have need to </w:t>
      </w:r>
      <w:r w:rsidRPr="00C11237">
        <w:rPr>
          <w:rFonts w:ascii="Calibri" w:eastAsia="Times New Roman" w:hAnsi="Calibri" w:cs="Calibri"/>
          <w:b/>
          <w:bCs/>
          <w:lang w:bidi="hi-IN"/>
        </w:rPr>
        <w:t>defined</w:t>
      </w:r>
      <w:r w:rsidRPr="00C11237">
        <w:rPr>
          <w:rFonts w:ascii="Calibri" w:eastAsia="Times New Roman" w:hAnsi="Calibri" w:cs="Calibri"/>
          <w:b/>
          <w:bCs/>
          <w:lang w:bidi="hi-IN"/>
        </w:rPr>
        <w:t xml:space="preserve"> both method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654550" cy="2895600"/>
            <wp:effectExtent l="0" t="0" r="0" b="0"/>
            <wp:docPr id="215" name="Picture 2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067050" cy="2114550"/>
            <wp:effectExtent l="0" t="0" r="0" b="0"/>
            <wp:docPr id="214" name="Picture 214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lang w:bidi="hi-IN"/>
        </w:rPr>
        <w:t> </w:t>
      </w:r>
    </w:p>
    <w:p w:rsidR="00C11237" w:rsidRPr="00C11237" w:rsidP="00C1123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C1123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613150" cy="2368550"/>
            <wp:effectExtent l="0" t="0" r="6350" b="0"/>
            <wp:docPr id="213" name="Picture 2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08798C" w:rsidRPr="0008798C" w:rsidP="0008798C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08798C" w:rsidRPr="00D17510" w:rsidP="00D1751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</w:p>
    <w:p w:rsidR="00D17510" w:rsidRPr="00D17510" w:rsidP="00D1751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17510">
        <w:rPr>
          <w:rFonts w:ascii="Calibri" w:eastAsia="Times New Roman" w:hAnsi="Calibri" w:cs="Calibri"/>
          <w:lang w:bidi="hi-IN"/>
        </w:rPr>
        <w:t> </w:t>
      </w:r>
    </w:p>
    <w:p w:rsidR="00554D94" w:rsidP="00792BB3"/>
    <w:p w:rsidR="00650954" w:rsidP="00792BB3"/>
    <w:p w:rsidR="00650954" w:rsidRPr="00792BB3" w:rsidP="00792BB3"/>
    <w:sectPr w:rsidSect="00792BB3">
      <w:pgSz w:w="12240" w:h="15840"/>
      <w:pgMar w:top="90" w:right="450" w:bottom="144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4C7067B"/>
    <w:multiLevelType w:val="multilevel"/>
    <w:tmpl w:val="A1060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340C5B5B"/>
    <w:multiLevelType w:val="multilevel"/>
    <w:tmpl w:val="0204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47C51FEB"/>
    <w:multiLevelType w:val="multilevel"/>
    <w:tmpl w:val="51AEF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50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semiHidden/>
    <w:unhideWhenUsed/>
    <w:rsid w:val="0065095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jpeg" /><Relationship Id="rId100" Type="http://schemas.openxmlformats.org/officeDocument/2006/relationships/image" Target="media/image97.jpeg" /><Relationship Id="rId101" Type="http://schemas.openxmlformats.org/officeDocument/2006/relationships/image" Target="media/image98.png" /><Relationship Id="rId102" Type="http://schemas.openxmlformats.org/officeDocument/2006/relationships/image" Target="media/image99.jpeg" /><Relationship Id="rId103" Type="http://schemas.openxmlformats.org/officeDocument/2006/relationships/image" Target="media/image100.jpeg" /><Relationship Id="rId104" Type="http://schemas.openxmlformats.org/officeDocument/2006/relationships/image" Target="media/image101.jpeg" /><Relationship Id="rId105" Type="http://schemas.openxmlformats.org/officeDocument/2006/relationships/image" Target="media/image102.jpeg" /><Relationship Id="rId106" Type="http://schemas.openxmlformats.org/officeDocument/2006/relationships/image" Target="media/image103.png" /><Relationship Id="rId107" Type="http://schemas.openxmlformats.org/officeDocument/2006/relationships/image" Target="media/image104.jpeg" /><Relationship Id="rId108" Type="http://schemas.openxmlformats.org/officeDocument/2006/relationships/image" Target="media/image105.jpeg" /><Relationship Id="rId109" Type="http://schemas.openxmlformats.org/officeDocument/2006/relationships/image" Target="media/image106.jpeg" /><Relationship Id="rId11" Type="http://schemas.openxmlformats.org/officeDocument/2006/relationships/image" Target="media/image8.jpeg" /><Relationship Id="rId110" Type="http://schemas.openxmlformats.org/officeDocument/2006/relationships/image" Target="media/image107.png" /><Relationship Id="rId111" Type="http://schemas.openxmlformats.org/officeDocument/2006/relationships/image" Target="media/image108.png" /><Relationship Id="rId112" Type="http://schemas.openxmlformats.org/officeDocument/2006/relationships/image" Target="media/image109.png" /><Relationship Id="rId113" Type="http://schemas.openxmlformats.org/officeDocument/2006/relationships/image" Target="media/image110.jpeg" /><Relationship Id="rId114" Type="http://schemas.openxmlformats.org/officeDocument/2006/relationships/image" Target="media/image111.jpeg" /><Relationship Id="rId115" Type="http://schemas.openxmlformats.org/officeDocument/2006/relationships/image" Target="media/image112.jpeg" /><Relationship Id="rId116" Type="http://schemas.openxmlformats.org/officeDocument/2006/relationships/image" Target="media/image113.jpeg" /><Relationship Id="rId117" Type="http://schemas.openxmlformats.org/officeDocument/2006/relationships/image" Target="media/image114.jpeg" /><Relationship Id="rId118" Type="http://schemas.openxmlformats.org/officeDocument/2006/relationships/image" Target="media/image115.jpeg" /><Relationship Id="rId119" Type="http://schemas.openxmlformats.org/officeDocument/2006/relationships/image" Target="media/image116.jpeg" /><Relationship Id="rId12" Type="http://schemas.openxmlformats.org/officeDocument/2006/relationships/image" Target="media/image9.jpeg" /><Relationship Id="rId120" Type="http://schemas.openxmlformats.org/officeDocument/2006/relationships/image" Target="media/image117.jpeg" /><Relationship Id="rId121" Type="http://schemas.openxmlformats.org/officeDocument/2006/relationships/image" Target="media/image118.png" /><Relationship Id="rId122" Type="http://schemas.openxmlformats.org/officeDocument/2006/relationships/image" Target="media/image119.jpeg" /><Relationship Id="rId123" Type="http://schemas.openxmlformats.org/officeDocument/2006/relationships/image" Target="media/image120.jpeg" /><Relationship Id="rId124" Type="http://schemas.openxmlformats.org/officeDocument/2006/relationships/image" Target="media/image121.jpeg" /><Relationship Id="rId125" Type="http://schemas.openxmlformats.org/officeDocument/2006/relationships/image" Target="media/image122.jpeg" /><Relationship Id="rId126" Type="http://schemas.openxmlformats.org/officeDocument/2006/relationships/image" Target="media/image123.jpeg" /><Relationship Id="rId127" Type="http://schemas.openxmlformats.org/officeDocument/2006/relationships/image" Target="media/image124.jpeg" /><Relationship Id="rId128" Type="http://schemas.openxmlformats.org/officeDocument/2006/relationships/image" Target="media/image125.jpeg" /><Relationship Id="rId129" Type="http://schemas.openxmlformats.org/officeDocument/2006/relationships/image" Target="media/image126.jpeg" /><Relationship Id="rId13" Type="http://schemas.openxmlformats.org/officeDocument/2006/relationships/image" Target="media/image10.jpeg" /><Relationship Id="rId130" Type="http://schemas.openxmlformats.org/officeDocument/2006/relationships/image" Target="media/image127.jpeg" /><Relationship Id="rId131" Type="http://schemas.openxmlformats.org/officeDocument/2006/relationships/image" Target="media/image128.jpeg" /><Relationship Id="rId132" Type="http://schemas.openxmlformats.org/officeDocument/2006/relationships/image" Target="media/image129.jpeg" /><Relationship Id="rId133" Type="http://schemas.openxmlformats.org/officeDocument/2006/relationships/image" Target="media/image130.jpeg" /><Relationship Id="rId134" Type="http://schemas.openxmlformats.org/officeDocument/2006/relationships/image" Target="media/image131.png" /><Relationship Id="rId135" Type="http://schemas.openxmlformats.org/officeDocument/2006/relationships/image" Target="media/image132.jpeg" /><Relationship Id="rId136" Type="http://schemas.openxmlformats.org/officeDocument/2006/relationships/image" Target="media/image133.png" /><Relationship Id="rId137" Type="http://schemas.openxmlformats.org/officeDocument/2006/relationships/image" Target="media/image134.jpeg" /><Relationship Id="rId138" Type="http://schemas.openxmlformats.org/officeDocument/2006/relationships/image" Target="media/image135.jpeg" /><Relationship Id="rId139" Type="http://schemas.openxmlformats.org/officeDocument/2006/relationships/image" Target="media/image136.jpeg" /><Relationship Id="rId14" Type="http://schemas.openxmlformats.org/officeDocument/2006/relationships/image" Target="media/image11.jpeg" /><Relationship Id="rId140" Type="http://schemas.openxmlformats.org/officeDocument/2006/relationships/image" Target="media/image137.jpeg" /><Relationship Id="rId141" Type="http://schemas.openxmlformats.org/officeDocument/2006/relationships/image" Target="media/image138.jpeg" /><Relationship Id="rId142" Type="http://schemas.openxmlformats.org/officeDocument/2006/relationships/image" Target="media/image139.jpeg" /><Relationship Id="rId143" Type="http://schemas.openxmlformats.org/officeDocument/2006/relationships/image" Target="media/image140.jpeg" /><Relationship Id="rId144" Type="http://schemas.openxmlformats.org/officeDocument/2006/relationships/image" Target="media/image141.jpeg" /><Relationship Id="rId145" Type="http://schemas.openxmlformats.org/officeDocument/2006/relationships/image" Target="media/image142.jpeg" /><Relationship Id="rId146" Type="http://schemas.openxmlformats.org/officeDocument/2006/relationships/image" Target="media/image143.jpeg" /><Relationship Id="rId147" Type="http://schemas.openxmlformats.org/officeDocument/2006/relationships/image" Target="media/image144.png" /><Relationship Id="rId148" Type="http://schemas.openxmlformats.org/officeDocument/2006/relationships/image" Target="media/image145.jpeg" /><Relationship Id="rId149" Type="http://schemas.openxmlformats.org/officeDocument/2006/relationships/image" Target="media/image146.jpeg" /><Relationship Id="rId15" Type="http://schemas.openxmlformats.org/officeDocument/2006/relationships/image" Target="media/image12.jpeg" /><Relationship Id="rId150" Type="http://schemas.openxmlformats.org/officeDocument/2006/relationships/image" Target="media/image147.jpeg" /><Relationship Id="rId151" Type="http://schemas.openxmlformats.org/officeDocument/2006/relationships/image" Target="media/image148.jpeg" /><Relationship Id="rId152" Type="http://schemas.openxmlformats.org/officeDocument/2006/relationships/image" Target="media/image149.jpeg" /><Relationship Id="rId153" Type="http://schemas.openxmlformats.org/officeDocument/2006/relationships/image" Target="media/image150.jpeg" /><Relationship Id="rId154" Type="http://schemas.openxmlformats.org/officeDocument/2006/relationships/image" Target="media/image151.jpeg" /><Relationship Id="rId155" Type="http://schemas.openxmlformats.org/officeDocument/2006/relationships/image" Target="media/image152.jpeg" /><Relationship Id="rId156" Type="http://schemas.openxmlformats.org/officeDocument/2006/relationships/image" Target="media/image153.jpeg" /><Relationship Id="rId157" Type="http://schemas.openxmlformats.org/officeDocument/2006/relationships/image" Target="media/image154.jpeg" /><Relationship Id="rId158" Type="http://schemas.openxmlformats.org/officeDocument/2006/relationships/image" Target="media/image155.jpeg" /><Relationship Id="rId159" Type="http://schemas.openxmlformats.org/officeDocument/2006/relationships/image" Target="media/image156.jpeg" /><Relationship Id="rId16" Type="http://schemas.openxmlformats.org/officeDocument/2006/relationships/image" Target="media/image13.jpeg" /><Relationship Id="rId160" Type="http://schemas.openxmlformats.org/officeDocument/2006/relationships/image" Target="media/image157.jpeg" /><Relationship Id="rId161" Type="http://schemas.openxmlformats.org/officeDocument/2006/relationships/image" Target="media/image158.jpeg" /><Relationship Id="rId162" Type="http://schemas.openxmlformats.org/officeDocument/2006/relationships/image" Target="media/image159.jpeg" /><Relationship Id="rId163" Type="http://schemas.openxmlformats.org/officeDocument/2006/relationships/image" Target="media/image160.jpeg" /><Relationship Id="rId164" Type="http://schemas.openxmlformats.org/officeDocument/2006/relationships/image" Target="media/image161.jpeg" /><Relationship Id="rId165" Type="http://schemas.openxmlformats.org/officeDocument/2006/relationships/image" Target="media/image162.jpeg" /><Relationship Id="rId166" Type="http://schemas.openxmlformats.org/officeDocument/2006/relationships/image" Target="media/image163.jpeg" /><Relationship Id="rId167" Type="http://schemas.openxmlformats.org/officeDocument/2006/relationships/image" Target="media/image164.png" /><Relationship Id="rId168" Type="http://schemas.openxmlformats.org/officeDocument/2006/relationships/image" Target="media/image165.jpeg" /><Relationship Id="rId169" Type="http://schemas.openxmlformats.org/officeDocument/2006/relationships/image" Target="media/image166.jpeg" /><Relationship Id="rId17" Type="http://schemas.openxmlformats.org/officeDocument/2006/relationships/image" Target="media/image14.jpeg" /><Relationship Id="rId170" Type="http://schemas.openxmlformats.org/officeDocument/2006/relationships/image" Target="media/image167.jpeg" /><Relationship Id="rId171" Type="http://schemas.openxmlformats.org/officeDocument/2006/relationships/image" Target="media/image168.jpeg" /><Relationship Id="rId172" Type="http://schemas.openxmlformats.org/officeDocument/2006/relationships/image" Target="media/image169.jpeg" /><Relationship Id="rId173" Type="http://schemas.openxmlformats.org/officeDocument/2006/relationships/image" Target="media/image170.jpeg" /><Relationship Id="rId174" Type="http://schemas.openxmlformats.org/officeDocument/2006/relationships/image" Target="media/image171.jpeg" /><Relationship Id="rId175" Type="http://schemas.openxmlformats.org/officeDocument/2006/relationships/image" Target="media/image172.jpeg" /><Relationship Id="rId176" Type="http://schemas.openxmlformats.org/officeDocument/2006/relationships/image" Target="media/image173.jpeg" /><Relationship Id="rId177" Type="http://schemas.openxmlformats.org/officeDocument/2006/relationships/image" Target="media/image174.png" /><Relationship Id="rId178" Type="http://schemas.openxmlformats.org/officeDocument/2006/relationships/image" Target="media/image175.jpeg" /><Relationship Id="rId179" Type="http://schemas.openxmlformats.org/officeDocument/2006/relationships/image" Target="media/image176.png" /><Relationship Id="rId18" Type="http://schemas.openxmlformats.org/officeDocument/2006/relationships/image" Target="media/image15.jpeg" /><Relationship Id="rId180" Type="http://schemas.openxmlformats.org/officeDocument/2006/relationships/image" Target="media/image177.png" /><Relationship Id="rId181" Type="http://schemas.openxmlformats.org/officeDocument/2006/relationships/image" Target="media/image178.jpeg" /><Relationship Id="rId182" Type="http://schemas.openxmlformats.org/officeDocument/2006/relationships/image" Target="media/image179.jpeg" /><Relationship Id="rId183" Type="http://schemas.openxmlformats.org/officeDocument/2006/relationships/image" Target="media/image180.jpeg" /><Relationship Id="rId184" Type="http://schemas.openxmlformats.org/officeDocument/2006/relationships/image" Target="media/image181.jpeg" /><Relationship Id="rId185" Type="http://schemas.openxmlformats.org/officeDocument/2006/relationships/image" Target="media/image182.jpeg" /><Relationship Id="rId186" Type="http://schemas.openxmlformats.org/officeDocument/2006/relationships/image" Target="media/image183.jpeg" /><Relationship Id="rId187" Type="http://schemas.openxmlformats.org/officeDocument/2006/relationships/image" Target="media/image184.png" /><Relationship Id="rId188" Type="http://schemas.openxmlformats.org/officeDocument/2006/relationships/image" Target="media/image185.jpeg" /><Relationship Id="rId189" Type="http://schemas.openxmlformats.org/officeDocument/2006/relationships/image" Target="media/image186.png" /><Relationship Id="rId19" Type="http://schemas.openxmlformats.org/officeDocument/2006/relationships/image" Target="media/image16.jpeg" /><Relationship Id="rId190" Type="http://schemas.openxmlformats.org/officeDocument/2006/relationships/image" Target="media/image187.jpeg" /><Relationship Id="rId191" Type="http://schemas.openxmlformats.org/officeDocument/2006/relationships/image" Target="media/image188.jpeg" /><Relationship Id="rId192" Type="http://schemas.openxmlformats.org/officeDocument/2006/relationships/image" Target="media/image189.png" /><Relationship Id="rId193" Type="http://schemas.openxmlformats.org/officeDocument/2006/relationships/image" Target="media/image190.png" /><Relationship Id="rId194" Type="http://schemas.openxmlformats.org/officeDocument/2006/relationships/image" Target="media/image191.jpeg" /><Relationship Id="rId195" Type="http://schemas.openxmlformats.org/officeDocument/2006/relationships/image" Target="media/image192.jpeg" /><Relationship Id="rId196" Type="http://schemas.openxmlformats.org/officeDocument/2006/relationships/image" Target="media/image193.jpeg" /><Relationship Id="rId197" Type="http://schemas.openxmlformats.org/officeDocument/2006/relationships/image" Target="media/image194.jpeg" /><Relationship Id="rId198" Type="http://schemas.openxmlformats.org/officeDocument/2006/relationships/image" Target="media/image195.jpeg" /><Relationship Id="rId199" Type="http://schemas.openxmlformats.org/officeDocument/2006/relationships/image" Target="media/image196.jpe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00" Type="http://schemas.openxmlformats.org/officeDocument/2006/relationships/image" Target="media/image197.jpeg" /><Relationship Id="rId201" Type="http://schemas.openxmlformats.org/officeDocument/2006/relationships/image" Target="media/image198.jpeg" /><Relationship Id="rId202" Type="http://schemas.openxmlformats.org/officeDocument/2006/relationships/image" Target="media/image199.jpeg" /><Relationship Id="rId203" Type="http://schemas.openxmlformats.org/officeDocument/2006/relationships/image" Target="media/image200.png" /><Relationship Id="rId204" Type="http://schemas.openxmlformats.org/officeDocument/2006/relationships/image" Target="media/image201.jpeg" /><Relationship Id="rId205" Type="http://schemas.openxmlformats.org/officeDocument/2006/relationships/image" Target="media/image202.jpeg" /><Relationship Id="rId206" Type="http://schemas.openxmlformats.org/officeDocument/2006/relationships/image" Target="media/image203.jpeg" /><Relationship Id="rId207" Type="http://schemas.openxmlformats.org/officeDocument/2006/relationships/image" Target="media/image204.jpeg" /><Relationship Id="rId208" Type="http://schemas.openxmlformats.org/officeDocument/2006/relationships/image" Target="media/image205.jpeg" /><Relationship Id="rId209" Type="http://schemas.openxmlformats.org/officeDocument/2006/relationships/image" Target="media/image206.jpeg" /><Relationship Id="rId21" Type="http://schemas.openxmlformats.org/officeDocument/2006/relationships/image" Target="media/image18.jpeg" /><Relationship Id="rId210" Type="http://schemas.openxmlformats.org/officeDocument/2006/relationships/image" Target="media/image207.jpeg" /><Relationship Id="rId211" Type="http://schemas.openxmlformats.org/officeDocument/2006/relationships/image" Target="media/image208.jpeg" /><Relationship Id="rId212" Type="http://schemas.openxmlformats.org/officeDocument/2006/relationships/image" Target="media/image209.jpeg" /><Relationship Id="rId213" Type="http://schemas.openxmlformats.org/officeDocument/2006/relationships/image" Target="media/image210.jpeg" /><Relationship Id="rId214" Type="http://schemas.openxmlformats.org/officeDocument/2006/relationships/image" Target="media/image211.jpeg" /><Relationship Id="rId215" Type="http://schemas.openxmlformats.org/officeDocument/2006/relationships/image" Target="media/image212.jpeg" /><Relationship Id="rId216" Type="http://schemas.openxmlformats.org/officeDocument/2006/relationships/image" Target="media/image213.jpeg" /><Relationship Id="rId217" Type="http://schemas.openxmlformats.org/officeDocument/2006/relationships/image" Target="media/image214.jpeg" /><Relationship Id="rId218" Type="http://schemas.openxmlformats.org/officeDocument/2006/relationships/image" Target="media/image215.jpeg" /><Relationship Id="rId219" Type="http://schemas.openxmlformats.org/officeDocument/2006/relationships/image" Target="media/image216.jpeg" /><Relationship Id="rId22" Type="http://schemas.openxmlformats.org/officeDocument/2006/relationships/image" Target="media/image19.jpeg" /><Relationship Id="rId220" Type="http://schemas.openxmlformats.org/officeDocument/2006/relationships/image" Target="media/image217.jpeg" /><Relationship Id="rId221" Type="http://schemas.openxmlformats.org/officeDocument/2006/relationships/image" Target="media/image218.jpeg" /><Relationship Id="rId222" Type="http://schemas.openxmlformats.org/officeDocument/2006/relationships/image" Target="media/image219.jpeg" /><Relationship Id="rId223" Type="http://schemas.openxmlformats.org/officeDocument/2006/relationships/image" Target="media/image220.jpeg" /><Relationship Id="rId224" Type="http://schemas.openxmlformats.org/officeDocument/2006/relationships/image" Target="media/image221.png" /><Relationship Id="rId225" Type="http://schemas.openxmlformats.org/officeDocument/2006/relationships/theme" Target="theme/theme1.xml" /><Relationship Id="rId226" Type="http://schemas.openxmlformats.org/officeDocument/2006/relationships/numbering" Target="numbering.xml" /><Relationship Id="rId227" Type="http://schemas.openxmlformats.org/officeDocument/2006/relationships/styles" Target="styles.xml" /><Relationship Id="rId23" Type="http://schemas.openxmlformats.org/officeDocument/2006/relationships/image" Target="media/image20.jpeg" /><Relationship Id="rId24" Type="http://schemas.openxmlformats.org/officeDocument/2006/relationships/image" Target="media/image21.jpe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jpeg" /><Relationship Id="rId28" Type="http://schemas.openxmlformats.org/officeDocument/2006/relationships/image" Target="media/image25.png" /><Relationship Id="rId29" Type="http://schemas.openxmlformats.org/officeDocument/2006/relationships/image" Target="media/image26.jpeg" /><Relationship Id="rId3" Type="http://schemas.openxmlformats.org/officeDocument/2006/relationships/fontTable" Target="fontTable.xml" /><Relationship Id="rId30" Type="http://schemas.openxmlformats.org/officeDocument/2006/relationships/image" Target="media/image27.jpeg" /><Relationship Id="rId31" Type="http://schemas.openxmlformats.org/officeDocument/2006/relationships/image" Target="media/image28.jpe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jpeg" /><Relationship Id="rId36" Type="http://schemas.openxmlformats.org/officeDocument/2006/relationships/image" Target="media/image33.png" /><Relationship Id="rId37" Type="http://schemas.openxmlformats.org/officeDocument/2006/relationships/image" Target="media/image34.png" /><Relationship Id="rId38" Type="http://schemas.openxmlformats.org/officeDocument/2006/relationships/image" Target="media/image35.png" /><Relationship Id="rId39" Type="http://schemas.openxmlformats.org/officeDocument/2006/relationships/image" Target="media/image36.png" /><Relationship Id="rId4" Type="http://schemas.openxmlformats.org/officeDocument/2006/relationships/image" Target="media/image1.png" /><Relationship Id="rId40" Type="http://schemas.openxmlformats.org/officeDocument/2006/relationships/image" Target="media/image37.jpeg" /><Relationship Id="rId41" Type="http://schemas.openxmlformats.org/officeDocument/2006/relationships/image" Target="media/image38.jpeg" /><Relationship Id="rId42" Type="http://schemas.openxmlformats.org/officeDocument/2006/relationships/image" Target="media/image39.jpeg" /><Relationship Id="rId43" Type="http://schemas.openxmlformats.org/officeDocument/2006/relationships/image" Target="media/image40.jpeg" /><Relationship Id="rId44" Type="http://schemas.openxmlformats.org/officeDocument/2006/relationships/image" Target="media/image41.jpeg" /><Relationship Id="rId45" Type="http://schemas.openxmlformats.org/officeDocument/2006/relationships/image" Target="media/image42.jpeg" /><Relationship Id="rId46" Type="http://schemas.openxmlformats.org/officeDocument/2006/relationships/image" Target="media/image43.jpeg" /><Relationship Id="rId47" Type="http://schemas.openxmlformats.org/officeDocument/2006/relationships/image" Target="media/image44.jpeg" /><Relationship Id="rId48" Type="http://schemas.openxmlformats.org/officeDocument/2006/relationships/image" Target="media/image45.jpeg" /><Relationship Id="rId49" Type="http://schemas.openxmlformats.org/officeDocument/2006/relationships/image" Target="media/image46.jpeg" /><Relationship Id="rId5" Type="http://schemas.openxmlformats.org/officeDocument/2006/relationships/image" Target="media/image2.png" /><Relationship Id="rId50" Type="http://schemas.openxmlformats.org/officeDocument/2006/relationships/image" Target="media/image47.jpeg" /><Relationship Id="rId51" Type="http://schemas.openxmlformats.org/officeDocument/2006/relationships/image" Target="media/image48.jpeg" /><Relationship Id="rId52" Type="http://schemas.openxmlformats.org/officeDocument/2006/relationships/image" Target="media/image49.jpeg" /><Relationship Id="rId53" Type="http://schemas.openxmlformats.org/officeDocument/2006/relationships/image" Target="media/image50.jpeg" /><Relationship Id="rId54" Type="http://schemas.openxmlformats.org/officeDocument/2006/relationships/image" Target="media/image51.jpeg" /><Relationship Id="rId55" Type="http://schemas.openxmlformats.org/officeDocument/2006/relationships/image" Target="media/image52.jpeg" /><Relationship Id="rId56" Type="http://schemas.openxmlformats.org/officeDocument/2006/relationships/image" Target="media/image53.jpeg" /><Relationship Id="rId57" Type="http://schemas.openxmlformats.org/officeDocument/2006/relationships/image" Target="media/image54.jpeg" /><Relationship Id="rId58" Type="http://schemas.openxmlformats.org/officeDocument/2006/relationships/image" Target="media/image55.jpeg" /><Relationship Id="rId59" Type="http://schemas.openxmlformats.org/officeDocument/2006/relationships/image" Target="media/image56.jpeg" /><Relationship Id="rId6" Type="http://schemas.openxmlformats.org/officeDocument/2006/relationships/image" Target="media/image3.jpeg" /><Relationship Id="rId60" Type="http://schemas.openxmlformats.org/officeDocument/2006/relationships/image" Target="media/image57.jpeg" /><Relationship Id="rId61" Type="http://schemas.openxmlformats.org/officeDocument/2006/relationships/image" Target="media/image58.jpeg" /><Relationship Id="rId62" Type="http://schemas.openxmlformats.org/officeDocument/2006/relationships/image" Target="media/image59.jpeg" /><Relationship Id="rId63" Type="http://schemas.openxmlformats.org/officeDocument/2006/relationships/image" Target="media/image60.jpeg" /><Relationship Id="rId64" Type="http://schemas.openxmlformats.org/officeDocument/2006/relationships/image" Target="media/image61.jpeg" /><Relationship Id="rId65" Type="http://schemas.openxmlformats.org/officeDocument/2006/relationships/image" Target="media/image62.jpeg" /><Relationship Id="rId66" Type="http://schemas.openxmlformats.org/officeDocument/2006/relationships/image" Target="media/image63.jpeg" /><Relationship Id="rId67" Type="http://schemas.openxmlformats.org/officeDocument/2006/relationships/image" Target="media/image64.jpeg" /><Relationship Id="rId68" Type="http://schemas.openxmlformats.org/officeDocument/2006/relationships/image" Target="media/image65.jpeg" /><Relationship Id="rId69" Type="http://schemas.openxmlformats.org/officeDocument/2006/relationships/image" Target="media/image66.jpeg" /><Relationship Id="rId7" Type="http://schemas.openxmlformats.org/officeDocument/2006/relationships/image" Target="media/image4.jpeg" /><Relationship Id="rId70" Type="http://schemas.openxmlformats.org/officeDocument/2006/relationships/image" Target="media/image67.jpeg" /><Relationship Id="rId71" Type="http://schemas.openxmlformats.org/officeDocument/2006/relationships/image" Target="media/image68.jpeg" /><Relationship Id="rId72" Type="http://schemas.openxmlformats.org/officeDocument/2006/relationships/image" Target="media/image69.jpeg" /><Relationship Id="rId73" Type="http://schemas.openxmlformats.org/officeDocument/2006/relationships/image" Target="media/image70.jpeg" /><Relationship Id="rId74" Type="http://schemas.openxmlformats.org/officeDocument/2006/relationships/image" Target="media/image71.jpeg" /><Relationship Id="rId75" Type="http://schemas.openxmlformats.org/officeDocument/2006/relationships/image" Target="media/image72.jpeg" /><Relationship Id="rId76" Type="http://schemas.openxmlformats.org/officeDocument/2006/relationships/image" Target="media/image73.jpeg" /><Relationship Id="rId77" Type="http://schemas.openxmlformats.org/officeDocument/2006/relationships/image" Target="media/image74.jpeg" /><Relationship Id="rId78" Type="http://schemas.openxmlformats.org/officeDocument/2006/relationships/image" Target="media/image75.jpeg" /><Relationship Id="rId79" Type="http://schemas.openxmlformats.org/officeDocument/2006/relationships/image" Target="media/image76.jpeg" /><Relationship Id="rId8" Type="http://schemas.openxmlformats.org/officeDocument/2006/relationships/image" Target="media/image5.png" /><Relationship Id="rId80" Type="http://schemas.openxmlformats.org/officeDocument/2006/relationships/image" Target="media/image77.jpeg" /><Relationship Id="rId81" Type="http://schemas.openxmlformats.org/officeDocument/2006/relationships/image" Target="media/image78.jpeg" /><Relationship Id="rId82" Type="http://schemas.openxmlformats.org/officeDocument/2006/relationships/image" Target="media/image79.jpeg" /><Relationship Id="rId83" Type="http://schemas.openxmlformats.org/officeDocument/2006/relationships/image" Target="media/image80.jpeg" /><Relationship Id="rId84" Type="http://schemas.openxmlformats.org/officeDocument/2006/relationships/image" Target="media/image81.jpeg" /><Relationship Id="rId85" Type="http://schemas.openxmlformats.org/officeDocument/2006/relationships/image" Target="media/image82.jpeg" /><Relationship Id="rId86" Type="http://schemas.openxmlformats.org/officeDocument/2006/relationships/image" Target="media/image83.jpeg" /><Relationship Id="rId87" Type="http://schemas.openxmlformats.org/officeDocument/2006/relationships/image" Target="media/image84.jpeg" /><Relationship Id="rId88" Type="http://schemas.openxmlformats.org/officeDocument/2006/relationships/image" Target="media/image85.jpeg" /><Relationship Id="rId89" Type="http://schemas.openxmlformats.org/officeDocument/2006/relationships/image" Target="media/image86.jpeg" /><Relationship Id="rId9" Type="http://schemas.openxmlformats.org/officeDocument/2006/relationships/image" Target="media/image6.jpeg" /><Relationship Id="rId90" Type="http://schemas.openxmlformats.org/officeDocument/2006/relationships/image" Target="media/image87.jpeg" /><Relationship Id="rId91" Type="http://schemas.openxmlformats.org/officeDocument/2006/relationships/image" Target="media/image88.jpeg" /><Relationship Id="rId92" Type="http://schemas.openxmlformats.org/officeDocument/2006/relationships/image" Target="media/image89.jpeg" /><Relationship Id="rId93" Type="http://schemas.openxmlformats.org/officeDocument/2006/relationships/image" Target="media/image90.jpeg" /><Relationship Id="rId94" Type="http://schemas.openxmlformats.org/officeDocument/2006/relationships/image" Target="media/image91.png" /><Relationship Id="rId95" Type="http://schemas.openxmlformats.org/officeDocument/2006/relationships/image" Target="media/image92.jpeg" /><Relationship Id="rId96" Type="http://schemas.openxmlformats.org/officeDocument/2006/relationships/image" Target="media/image93.jpeg" /><Relationship Id="rId97" Type="http://schemas.openxmlformats.org/officeDocument/2006/relationships/image" Target="media/image94.jpeg" /><Relationship Id="rId98" Type="http://schemas.openxmlformats.org/officeDocument/2006/relationships/image" Target="media/image95.jpeg" /><Relationship Id="rId99" Type="http://schemas.openxmlformats.org/officeDocument/2006/relationships/image" Target="media/image9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1777</Words>
  <Characters>10130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11884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Kesarwani -X (saurakes - AVESTA COMPUTERS PVT LTD at Cisco)</dc:creator>
  <cp:lastModifiedBy>Saurabh Kesarwani -X (saurakes - AVESTA COMPUTERS PVT LTD at Cisco)</cp:lastModifiedBy>
  <cp:revision>5</cp:revision>
  <dcterms:created xsi:type="dcterms:W3CDTF">2022-07-26T09:09:00Z</dcterms:created>
  <dcterms:modified xsi:type="dcterms:W3CDTF">2022-07-26T09:38:00Z</dcterms:modified>
</cp:coreProperties>
</file>